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r>
        <w:rPr>
          <w:rFonts w:hint="eastAsia" w:ascii="ＭＳ 明朝" w:hAnsi="ＭＳ 明朝" w:eastAsia="ＭＳ 明朝"/>
          <w:sz w:val="24"/>
        </w:rPr>
        <w:t>地域内消費促進電子クーポン活用事業業務委託仕様書</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１．業務名</w:t>
      </w:r>
      <w:r>
        <w:rPr>
          <w:rFonts w:hint="default" w:ascii="ＭＳ 明朝" w:hAnsi="ＭＳ 明朝" w:eastAsia="ＭＳ 明朝"/>
        </w:rPr>
        <w:t xml:space="preserve"> </w:t>
      </w: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地域内消費促進電子クーポン活用事業</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２．業務範囲</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南会津町内でのみ流通する電子クーポンの発行とその管理運営</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３．委託期間</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契約締結日から令和</w:t>
      </w:r>
      <w:r>
        <w:rPr>
          <w:rFonts w:hint="eastAsia" w:ascii="ＭＳ 明朝" w:hAnsi="ＭＳ 明朝" w:eastAsia="ＭＳ 明朝"/>
        </w:rPr>
        <w:t>８</w:t>
      </w:r>
      <w:r>
        <w:rPr>
          <w:rFonts w:hint="default" w:ascii="ＭＳ 明朝" w:hAnsi="ＭＳ 明朝" w:eastAsia="ＭＳ 明朝"/>
        </w:rPr>
        <w:t>年３月</w:t>
      </w:r>
      <w:r>
        <w:rPr>
          <w:rFonts w:hint="eastAsia" w:ascii="ＭＳ 明朝" w:hAnsi="ＭＳ 明朝" w:eastAsia="ＭＳ 明朝"/>
        </w:rPr>
        <w:t>31</w:t>
      </w:r>
      <w:r>
        <w:rPr>
          <w:rFonts w:hint="default" w:ascii="ＭＳ 明朝" w:hAnsi="ＭＳ 明朝" w:eastAsia="ＭＳ 明朝"/>
        </w:rPr>
        <w:t>日まで</w:t>
      </w:r>
      <w:r>
        <w:rPr>
          <w:rFonts w:hint="default" w:ascii="ＭＳ 明朝" w:hAnsi="ＭＳ 明朝" w:eastAsia="ＭＳ 明朝"/>
        </w:rPr>
        <w:t xml:space="preserve">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４．基本事項</w:t>
      </w:r>
      <w:r>
        <w:rPr>
          <w:rFonts w:hint="default" w:ascii="ＭＳ 明朝" w:hAnsi="ＭＳ 明朝" w:eastAsia="ＭＳ 明朝"/>
        </w:rPr>
        <w:t xml:space="preserve"> </w:t>
      </w:r>
    </w:p>
    <w:p>
      <w:pPr>
        <w:pStyle w:val="0"/>
        <w:rPr>
          <w:rFonts w:hint="default" w:ascii="ＭＳ 明朝" w:hAnsi="ＭＳ 明朝" w:eastAsia="ＭＳ 明朝"/>
        </w:rPr>
      </w:pPr>
      <w:r>
        <w:rPr>
          <w:rFonts w:hint="eastAsia" w:ascii="ＭＳ 明朝" w:hAnsi="ＭＳ 明朝" w:eastAsia="ＭＳ 明朝"/>
        </w:rPr>
        <w:t>（１）</w:t>
      </w:r>
      <w:r>
        <w:rPr>
          <w:rFonts w:hint="default" w:ascii="ＭＳ 明朝" w:hAnsi="ＭＳ 明朝" w:eastAsia="ＭＳ 明朝"/>
        </w:rPr>
        <w:t>目的</w:t>
      </w:r>
    </w:p>
    <w:p>
      <w:pPr>
        <w:pStyle w:val="0"/>
        <w:ind w:firstLine="210" w:firstLineChars="100"/>
        <w:rPr>
          <w:rFonts w:hint="default" w:ascii="ＭＳ 明朝" w:hAnsi="ＭＳ 明朝" w:eastAsia="ＭＳ 明朝"/>
        </w:rPr>
      </w:pPr>
      <w:r>
        <w:rPr>
          <w:rFonts w:hint="eastAsia" w:ascii="ＭＳ 明朝" w:hAnsi="ＭＳ 明朝" w:eastAsia="ＭＳ 明朝"/>
        </w:rPr>
        <w:t>地域内消費型の電子クーポンを発行し、地域内消費促進と経済活性化を図り、物価高騰等の影響を受ける町内事業者の支援を目的とする。同時に、プレミアムを付すことで、町内での消費喚起を促し、事業者および住民共にキャッシュレス決済の利便性の認知向上を図り、町内商工業分野でのＤＸ化を推進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w:t>
      </w:r>
      <w:r>
        <w:rPr>
          <w:rFonts w:hint="default" w:ascii="ＭＳ 明朝" w:hAnsi="ＭＳ 明朝" w:eastAsia="ＭＳ 明朝"/>
        </w:rPr>
        <w:t>電子クーポンの概要</w:t>
      </w:r>
    </w:p>
    <w:tbl>
      <w:tblPr>
        <w:tblStyle w:val="21"/>
        <w:tblW w:w="8494" w:type="dxa"/>
        <w:tblInd w:w="0" w:type="dxa"/>
        <w:tblLayout w:type="fixed"/>
        <w:tblLook w:firstRow="1" w:lastRow="0" w:firstColumn="1" w:lastColumn="0" w:noHBand="0" w:noVBand="1" w:val="04A0"/>
      </w:tblPr>
      <w:tblGrid>
        <w:gridCol w:w="1555"/>
        <w:gridCol w:w="6939"/>
      </w:tblGrid>
      <w:tr>
        <w:trPr/>
        <w:tc>
          <w:tcPr>
            <w:tcW w:w="1555" w:type="dxa"/>
            <w:vAlign w:val="top"/>
          </w:tcPr>
          <w:p>
            <w:pPr>
              <w:pStyle w:val="0"/>
              <w:rPr>
                <w:rFonts w:hint="default" w:ascii="ＭＳ 明朝" w:hAnsi="ＭＳ 明朝" w:eastAsia="ＭＳ 明朝"/>
              </w:rPr>
            </w:pPr>
            <w:r>
              <w:rPr>
                <w:rFonts w:hint="eastAsia" w:ascii="ＭＳ 明朝" w:hAnsi="ＭＳ 明朝" w:eastAsia="ＭＳ 明朝"/>
                <w:spacing w:val="420"/>
                <w:kern w:val="0"/>
                <w:fitText w:val="1260" w:id="1"/>
              </w:rPr>
              <w:t>名</w:t>
            </w:r>
            <w:r>
              <w:rPr>
                <w:rFonts w:hint="eastAsia" w:ascii="ＭＳ 明朝" w:hAnsi="ＭＳ 明朝" w:eastAsia="ＭＳ 明朝"/>
                <w:kern w:val="0"/>
                <w:fitText w:val="1260" w:id="1"/>
              </w:rPr>
              <w:t>称</w:t>
            </w:r>
          </w:p>
        </w:tc>
        <w:tc>
          <w:tcPr>
            <w:tcW w:w="6939" w:type="dxa"/>
            <w:vAlign w:val="top"/>
          </w:tcPr>
          <w:p>
            <w:pPr>
              <w:pStyle w:val="0"/>
              <w:rPr>
                <w:rFonts w:hint="default" w:ascii="ＭＳ 明朝" w:hAnsi="ＭＳ 明朝" w:eastAsia="ＭＳ 明朝"/>
              </w:rPr>
            </w:pPr>
            <w:r>
              <w:rPr>
                <w:rFonts w:hint="eastAsia" w:ascii="ＭＳ 明朝" w:hAnsi="ＭＳ 明朝" w:eastAsia="ＭＳ 明朝"/>
              </w:rPr>
              <w:t>南会津町プレミアム付き電子クーポン（仮称）</w:t>
            </w:r>
          </w:p>
        </w:tc>
      </w:tr>
      <w:tr>
        <w:trPr/>
        <w:tc>
          <w:tcPr>
            <w:tcW w:w="1555" w:type="dxa"/>
            <w:vAlign w:val="top"/>
          </w:tcPr>
          <w:p>
            <w:pPr>
              <w:pStyle w:val="0"/>
              <w:rPr>
                <w:rFonts w:hint="default" w:ascii="ＭＳ 明朝" w:hAnsi="ＭＳ 明朝" w:eastAsia="ＭＳ 明朝"/>
              </w:rPr>
            </w:pPr>
            <w:r>
              <w:rPr>
                <w:rFonts w:hint="eastAsia" w:ascii="ＭＳ 明朝" w:hAnsi="ＭＳ 明朝" w:eastAsia="ＭＳ 明朝"/>
                <w:spacing w:val="70"/>
                <w:kern w:val="0"/>
                <w:fitText w:val="1260" w:id="2"/>
              </w:rPr>
              <w:t>発行総</w:t>
            </w:r>
            <w:r>
              <w:rPr>
                <w:rFonts w:hint="eastAsia" w:ascii="ＭＳ 明朝" w:hAnsi="ＭＳ 明朝" w:eastAsia="ＭＳ 明朝"/>
                <w:kern w:val="0"/>
                <w:fitText w:val="1260" w:id="2"/>
              </w:rPr>
              <w:t>額</w:t>
            </w:r>
          </w:p>
        </w:tc>
        <w:tc>
          <w:tcPr>
            <w:tcW w:w="6939" w:type="dxa"/>
            <w:vAlign w:val="top"/>
          </w:tcPr>
          <w:p>
            <w:pPr>
              <w:pStyle w:val="0"/>
              <w:rPr>
                <w:rFonts w:hint="default" w:ascii="ＭＳ 明朝" w:hAnsi="ＭＳ 明朝" w:eastAsia="ＭＳ 明朝"/>
              </w:rPr>
            </w:pPr>
            <w:r>
              <w:rPr>
                <w:rFonts w:hint="default" w:ascii="ＭＳ 明朝" w:hAnsi="ＭＳ 明朝" w:eastAsia="ＭＳ 明朝"/>
              </w:rPr>
              <w:t>4,500</w:t>
            </w:r>
            <w:r>
              <w:rPr>
                <w:rFonts w:hint="default" w:ascii="ＭＳ 明朝" w:hAnsi="ＭＳ 明朝" w:eastAsia="ＭＳ 明朝"/>
              </w:rPr>
              <w:t>万円（うちプレミアム分</w:t>
            </w:r>
            <w:r>
              <w:rPr>
                <w:rFonts w:hint="eastAsia" w:ascii="ＭＳ 明朝" w:hAnsi="ＭＳ 明朝" w:eastAsia="ＭＳ 明朝"/>
              </w:rPr>
              <w:t>750</w:t>
            </w:r>
            <w:r>
              <w:rPr>
                <w:rFonts w:hint="default" w:ascii="ＭＳ 明朝" w:hAnsi="ＭＳ 明朝" w:eastAsia="ＭＳ 明朝"/>
              </w:rPr>
              <w:t>万円）</w:t>
            </w:r>
          </w:p>
        </w:tc>
      </w:tr>
      <w:tr>
        <w:trPr/>
        <w:tc>
          <w:tcPr>
            <w:tcW w:w="1555" w:type="dxa"/>
            <w:vAlign w:val="top"/>
          </w:tcPr>
          <w:p>
            <w:pPr>
              <w:pStyle w:val="0"/>
              <w:rPr>
                <w:rFonts w:hint="default" w:ascii="ＭＳ 明朝" w:hAnsi="ＭＳ 明朝" w:eastAsia="ＭＳ 明朝"/>
              </w:rPr>
            </w:pPr>
            <w:r>
              <w:rPr>
                <w:rFonts w:hint="eastAsia" w:ascii="ＭＳ 明朝" w:hAnsi="ＭＳ 明朝" w:eastAsia="ＭＳ 明朝"/>
              </w:rPr>
              <w:t>プレミアム率</w:t>
            </w:r>
          </w:p>
        </w:tc>
        <w:tc>
          <w:tcPr>
            <w:tcW w:w="6939" w:type="dxa"/>
            <w:vAlign w:val="top"/>
          </w:tcPr>
          <w:p>
            <w:pPr>
              <w:pStyle w:val="0"/>
              <w:rPr>
                <w:rFonts w:hint="default" w:ascii="ＭＳ 明朝" w:hAnsi="ＭＳ 明朝" w:eastAsia="ＭＳ 明朝"/>
              </w:rPr>
            </w:pPr>
            <w:r>
              <w:rPr>
                <w:rFonts w:hint="eastAsia" w:ascii="ＭＳ 明朝" w:hAnsi="ＭＳ 明朝" w:eastAsia="ＭＳ 明朝"/>
              </w:rPr>
              <w:t>20</w:t>
            </w:r>
            <w:r>
              <w:rPr>
                <w:rFonts w:hint="default" w:ascii="ＭＳ 明朝" w:hAnsi="ＭＳ 明朝" w:eastAsia="ＭＳ 明朝"/>
              </w:rPr>
              <w:t>％</w:t>
            </w:r>
          </w:p>
        </w:tc>
      </w:tr>
      <w:tr>
        <w:trPr/>
        <w:tc>
          <w:tcPr>
            <w:tcW w:w="1555" w:type="dxa"/>
            <w:vAlign w:val="top"/>
          </w:tcPr>
          <w:p>
            <w:pPr>
              <w:pStyle w:val="0"/>
              <w:rPr>
                <w:rFonts w:hint="default" w:ascii="ＭＳ 明朝" w:hAnsi="ＭＳ 明朝" w:eastAsia="ＭＳ 明朝"/>
              </w:rPr>
            </w:pPr>
            <w:r>
              <w:rPr>
                <w:rFonts w:hint="eastAsia" w:ascii="ＭＳ 明朝" w:hAnsi="ＭＳ 明朝" w:eastAsia="ＭＳ 明朝"/>
                <w:spacing w:val="26"/>
                <w:kern w:val="0"/>
                <w:fitText w:val="1260" w:id="3"/>
              </w:rPr>
              <w:t>セット構</w:t>
            </w:r>
            <w:r>
              <w:rPr>
                <w:rFonts w:hint="eastAsia" w:ascii="ＭＳ 明朝" w:hAnsi="ＭＳ 明朝" w:eastAsia="ＭＳ 明朝"/>
                <w:spacing w:val="1"/>
                <w:kern w:val="0"/>
                <w:fitText w:val="1260" w:id="3"/>
              </w:rPr>
              <w:t>成</w:t>
            </w:r>
          </w:p>
        </w:tc>
        <w:tc>
          <w:tcPr>
            <w:tcW w:w="6939" w:type="dxa"/>
            <w:vAlign w:val="top"/>
          </w:tcPr>
          <w:p>
            <w:pPr>
              <w:pStyle w:val="0"/>
              <w:rPr>
                <w:rFonts w:hint="default" w:ascii="ＭＳ 明朝" w:hAnsi="ＭＳ 明朝" w:eastAsia="ＭＳ 明朝"/>
              </w:rPr>
            </w:pPr>
            <w:r>
              <w:rPr>
                <w:rFonts w:hint="default" w:ascii="ＭＳ 明朝" w:hAnsi="ＭＳ 明朝" w:eastAsia="ＭＳ 明朝"/>
              </w:rPr>
              <w:t>１セット</w:t>
            </w:r>
            <w:r>
              <w:rPr>
                <w:rFonts w:hint="default" w:ascii="ＭＳ 明朝" w:hAnsi="ＭＳ 明朝" w:eastAsia="ＭＳ 明朝"/>
              </w:rPr>
              <w:t>5,000</w:t>
            </w:r>
            <w:r>
              <w:rPr>
                <w:rFonts w:hint="default" w:ascii="ＭＳ 明朝" w:hAnsi="ＭＳ 明朝" w:eastAsia="ＭＳ 明朝"/>
              </w:rPr>
              <w:t>円単位で販売し、</w:t>
            </w:r>
            <w:r>
              <w:rPr>
                <w:rFonts w:hint="eastAsia" w:ascii="ＭＳ 明朝" w:hAnsi="ＭＳ 明朝" w:eastAsia="ＭＳ 明朝"/>
              </w:rPr>
              <w:t>6</w:t>
            </w:r>
            <w:r>
              <w:rPr>
                <w:rFonts w:hint="default" w:ascii="ＭＳ 明朝" w:hAnsi="ＭＳ 明朝" w:eastAsia="ＭＳ 明朝"/>
              </w:rPr>
              <w:t>,</w:t>
            </w:r>
            <w:r>
              <w:rPr>
                <w:rFonts w:hint="eastAsia" w:ascii="ＭＳ 明朝" w:hAnsi="ＭＳ 明朝" w:eastAsia="ＭＳ 明朝"/>
              </w:rPr>
              <w:t>0</w:t>
            </w:r>
            <w:r>
              <w:rPr>
                <w:rFonts w:hint="default" w:ascii="ＭＳ 明朝" w:hAnsi="ＭＳ 明朝" w:eastAsia="ＭＳ 明朝"/>
              </w:rPr>
              <w:t>00</w:t>
            </w:r>
            <w:r>
              <w:rPr>
                <w:rFonts w:hint="default" w:ascii="ＭＳ 明朝" w:hAnsi="ＭＳ 明朝" w:eastAsia="ＭＳ 明朝"/>
              </w:rPr>
              <w:t>円分の電子クーポンとして発行する。</w:t>
            </w:r>
          </w:p>
        </w:tc>
      </w:tr>
      <w:tr>
        <w:trPr/>
        <w:tc>
          <w:tcPr>
            <w:tcW w:w="1555" w:type="dxa"/>
            <w:vAlign w:val="top"/>
          </w:tcPr>
          <w:p>
            <w:pPr>
              <w:pStyle w:val="0"/>
              <w:rPr>
                <w:rFonts w:hint="default" w:ascii="ＭＳ 明朝" w:hAnsi="ＭＳ 明朝" w:eastAsia="ＭＳ 明朝"/>
              </w:rPr>
            </w:pPr>
            <w:r>
              <w:rPr>
                <w:rFonts w:hint="eastAsia" w:ascii="ＭＳ 明朝" w:hAnsi="ＭＳ 明朝" w:eastAsia="ＭＳ 明朝"/>
                <w:spacing w:val="70"/>
                <w:kern w:val="0"/>
                <w:fitText w:val="1260" w:id="4"/>
              </w:rPr>
              <w:t>購入限</w:t>
            </w:r>
            <w:r>
              <w:rPr>
                <w:rFonts w:hint="eastAsia" w:ascii="ＭＳ 明朝" w:hAnsi="ＭＳ 明朝" w:eastAsia="ＭＳ 明朝"/>
                <w:kern w:val="0"/>
                <w:fitText w:val="1260" w:id="4"/>
              </w:rPr>
              <w:t>度</w:t>
            </w:r>
          </w:p>
        </w:tc>
        <w:tc>
          <w:tcPr>
            <w:tcW w:w="6939" w:type="dxa"/>
            <w:vAlign w:val="top"/>
          </w:tcPr>
          <w:p>
            <w:pPr>
              <w:pStyle w:val="0"/>
              <w:rPr>
                <w:rFonts w:hint="default" w:ascii="ＭＳ 明朝" w:hAnsi="ＭＳ 明朝" w:eastAsia="ＭＳ 明朝"/>
              </w:rPr>
            </w:pPr>
            <w:r>
              <w:rPr>
                <w:rFonts w:hint="default" w:ascii="ＭＳ 明朝" w:hAnsi="ＭＳ 明朝" w:eastAsia="ＭＳ 明朝"/>
              </w:rPr>
              <w:t>１人あたり３セットまで</w:t>
            </w:r>
          </w:p>
        </w:tc>
      </w:tr>
      <w:tr>
        <w:trPr/>
        <w:tc>
          <w:tcPr>
            <w:tcW w:w="1555" w:type="dxa"/>
            <w:vAlign w:val="top"/>
          </w:tcPr>
          <w:p>
            <w:pPr>
              <w:pStyle w:val="0"/>
              <w:rPr>
                <w:rFonts w:hint="default" w:ascii="ＭＳ 明朝" w:hAnsi="ＭＳ 明朝" w:eastAsia="ＭＳ 明朝"/>
              </w:rPr>
            </w:pPr>
            <w:r>
              <w:rPr>
                <w:rFonts w:hint="eastAsia" w:ascii="ＭＳ 明朝" w:hAnsi="ＭＳ 明朝" w:eastAsia="ＭＳ 明朝"/>
                <w:spacing w:val="70"/>
                <w:kern w:val="0"/>
                <w:fitText w:val="1260" w:id="5"/>
              </w:rPr>
              <w:t>販売期</w:t>
            </w:r>
            <w:r>
              <w:rPr>
                <w:rFonts w:hint="eastAsia" w:ascii="ＭＳ 明朝" w:hAnsi="ＭＳ 明朝" w:eastAsia="ＭＳ 明朝"/>
                <w:kern w:val="0"/>
                <w:fitText w:val="1260" w:id="5"/>
              </w:rPr>
              <w:t>間</w:t>
            </w:r>
          </w:p>
        </w:tc>
        <w:tc>
          <w:tcPr>
            <w:tcW w:w="6939" w:type="dxa"/>
            <w:vAlign w:val="top"/>
          </w:tcPr>
          <w:p>
            <w:pPr>
              <w:pStyle w:val="0"/>
              <w:rPr>
                <w:rFonts w:hint="default" w:ascii="ＭＳ 明朝" w:hAnsi="ＭＳ 明朝" w:eastAsia="ＭＳ 明朝"/>
              </w:rPr>
            </w:pPr>
            <w:r>
              <w:rPr>
                <w:rFonts w:hint="eastAsia" w:ascii="ＭＳ 明朝" w:hAnsi="ＭＳ 明朝" w:eastAsia="ＭＳ 明朝"/>
              </w:rPr>
              <w:t>令和７年９月１日～令和８年２月</w:t>
            </w:r>
            <w:r>
              <w:rPr>
                <w:rFonts w:hint="default" w:ascii="ＭＳ 明朝" w:hAnsi="ＭＳ 明朝" w:eastAsia="ＭＳ 明朝"/>
              </w:rPr>
              <w:t>28</w:t>
            </w:r>
            <w:r>
              <w:rPr>
                <w:rFonts w:hint="default" w:ascii="ＭＳ 明朝" w:hAnsi="ＭＳ 明朝" w:eastAsia="ＭＳ 明朝"/>
              </w:rPr>
              <w:t>日</w:t>
            </w:r>
            <w:r>
              <w:rPr>
                <w:rFonts w:hint="eastAsia" w:ascii="ＭＳ 明朝" w:hAnsi="ＭＳ 明朝" w:eastAsia="ＭＳ 明朝"/>
              </w:rPr>
              <w:t>　（予定）</w:t>
            </w:r>
          </w:p>
          <w:p>
            <w:pPr>
              <w:pStyle w:val="0"/>
              <w:rPr>
                <w:rFonts w:hint="default" w:ascii="ＭＳ 明朝" w:hAnsi="ＭＳ 明朝" w:eastAsia="ＭＳ 明朝"/>
              </w:rPr>
            </w:pPr>
            <w:r>
              <w:rPr>
                <w:rFonts w:hint="eastAsia" w:ascii="ＭＳ 明朝" w:hAnsi="ＭＳ 明朝" w:eastAsia="ＭＳ 明朝"/>
              </w:rPr>
              <w:t>※ただし、９月１日～９月</w:t>
            </w:r>
            <w:r>
              <w:rPr>
                <w:rFonts w:hint="eastAsia" w:ascii="ＭＳ 明朝" w:hAnsi="ＭＳ 明朝" w:eastAsia="ＭＳ 明朝"/>
              </w:rPr>
              <w:t>30</w:t>
            </w:r>
            <w:r>
              <w:rPr>
                <w:rFonts w:hint="eastAsia" w:ascii="ＭＳ 明朝" w:hAnsi="ＭＳ 明朝" w:eastAsia="ＭＳ 明朝"/>
              </w:rPr>
              <w:t>日は町民先行販売期間とする。</w:t>
            </w:r>
          </w:p>
          <w:p>
            <w:pPr>
              <w:pStyle w:val="0"/>
              <w:rPr>
                <w:rFonts w:hint="default" w:ascii="ＭＳ 明朝" w:hAnsi="ＭＳ 明朝" w:eastAsia="ＭＳ 明朝"/>
              </w:rPr>
            </w:pPr>
            <w:r>
              <w:rPr>
                <w:rFonts w:hint="eastAsia" w:ascii="ＭＳ 明朝" w:hAnsi="ＭＳ 明朝" w:eastAsia="ＭＳ 明朝"/>
              </w:rPr>
              <w:t>※売切れ次第終了。</w:t>
            </w:r>
          </w:p>
        </w:tc>
      </w:tr>
      <w:tr>
        <w:trPr/>
        <w:tc>
          <w:tcPr>
            <w:tcW w:w="1555" w:type="dxa"/>
            <w:vAlign w:val="top"/>
          </w:tcPr>
          <w:p>
            <w:pPr>
              <w:pStyle w:val="0"/>
              <w:rPr>
                <w:rFonts w:hint="default" w:ascii="ＭＳ 明朝" w:hAnsi="ＭＳ 明朝" w:eastAsia="ＭＳ 明朝"/>
              </w:rPr>
            </w:pPr>
            <w:r>
              <w:rPr>
                <w:rFonts w:hint="eastAsia" w:ascii="ＭＳ 明朝" w:hAnsi="ＭＳ 明朝" w:eastAsia="ＭＳ 明朝"/>
                <w:spacing w:val="70"/>
                <w:kern w:val="0"/>
                <w:fitText w:val="1260" w:id="6"/>
              </w:rPr>
              <w:t>利用期</w:t>
            </w:r>
            <w:r>
              <w:rPr>
                <w:rFonts w:hint="eastAsia" w:ascii="ＭＳ 明朝" w:hAnsi="ＭＳ 明朝" w:eastAsia="ＭＳ 明朝"/>
                <w:kern w:val="0"/>
                <w:fitText w:val="1260" w:id="6"/>
              </w:rPr>
              <w:t>間</w:t>
            </w:r>
          </w:p>
        </w:tc>
        <w:tc>
          <w:tcPr>
            <w:tcW w:w="6939" w:type="dxa"/>
            <w:vAlign w:val="top"/>
          </w:tcPr>
          <w:p>
            <w:pPr>
              <w:pStyle w:val="0"/>
              <w:rPr>
                <w:rFonts w:hint="default" w:ascii="ＭＳ 明朝" w:hAnsi="ＭＳ 明朝" w:eastAsia="ＭＳ 明朝"/>
              </w:rPr>
            </w:pPr>
            <w:r>
              <w:rPr>
                <w:rFonts w:hint="default" w:ascii="ＭＳ 明朝" w:hAnsi="ＭＳ 明朝" w:eastAsia="ＭＳ 明朝"/>
              </w:rPr>
              <w:t>令和</w:t>
            </w:r>
            <w:r>
              <w:rPr>
                <w:rFonts w:hint="eastAsia" w:ascii="ＭＳ 明朝" w:hAnsi="ＭＳ 明朝" w:eastAsia="ＭＳ 明朝"/>
              </w:rPr>
              <w:t>７</w:t>
            </w:r>
            <w:r>
              <w:rPr>
                <w:rFonts w:hint="default" w:ascii="ＭＳ 明朝" w:hAnsi="ＭＳ 明朝" w:eastAsia="ＭＳ 明朝"/>
              </w:rPr>
              <w:t>年</w:t>
            </w:r>
            <w:r>
              <w:rPr>
                <w:rFonts w:hint="eastAsia" w:ascii="ＭＳ 明朝" w:hAnsi="ＭＳ 明朝" w:eastAsia="ＭＳ 明朝"/>
              </w:rPr>
              <w:t>10</w:t>
            </w:r>
            <w:r>
              <w:rPr>
                <w:rFonts w:hint="default" w:ascii="ＭＳ 明朝" w:hAnsi="ＭＳ 明朝" w:eastAsia="ＭＳ 明朝"/>
              </w:rPr>
              <w:t>月１日～令和</w:t>
            </w:r>
            <w:r>
              <w:rPr>
                <w:rFonts w:hint="eastAsia" w:ascii="ＭＳ 明朝" w:hAnsi="ＭＳ 明朝" w:eastAsia="ＭＳ 明朝"/>
              </w:rPr>
              <w:t>８</w:t>
            </w:r>
            <w:r>
              <w:rPr>
                <w:rFonts w:hint="default" w:ascii="ＭＳ 明朝" w:hAnsi="ＭＳ 明朝" w:eastAsia="ＭＳ 明朝"/>
              </w:rPr>
              <w:t>年２月</w:t>
            </w:r>
            <w:r>
              <w:rPr>
                <w:rFonts w:hint="default" w:ascii="ＭＳ 明朝" w:hAnsi="ＭＳ 明朝" w:eastAsia="ＭＳ 明朝"/>
              </w:rPr>
              <w:t>28</w:t>
            </w:r>
            <w:r>
              <w:rPr>
                <w:rFonts w:hint="default" w:ascii="ＭＳ 明朝" w:hAnsi="ＭＳ 明朝" w:eastAsia="ＭＳ 明朝"/>
              </w:rPr>
              <w:t>日</w:t>
            </w:r>
            <w:r>
              <w:rPr>
                <w:rFonts w:hint="eastAsia" w:ascii="ＭＳ 明朝" w:hAnsi="ＭＳ 明朝" w:eastAsia="ＭＳ 明朝"/>
              </w:rPr>
              <w:t>　（予定）</w:t>
            </w:r>
          </w:p>
        </w:tc>
      </w:tr>
      <w:tr>
        <w:trPr/>
        <w:tc>
          <w:tcPr>
            <w:tcW w:w="1555" w:type="dxa"/>
            <w:vAlign w:val="top"/>
          </w:tcPr>
          <w:p>
            <w:pPr>
              <w:pStyle w:val="0"/>
              <w:rPr>
                <w:rFonts w:hint="default" w:ascii="ＭＳ 明朝" w:hAnsi="ＭＳ 明朝" w:eastAsia="ＭＳ 明朝"/>
              </w:rPr>
            </w:pPr>
            <w:r>
              <w:rPr>
                <w:rFonts w:hint="eastAsia" w:ascii="ＭＳ 明朝" w:hAnsi="ＭＳ 明朝" w:eastAsia="ＭＳ 明朝"/>
                <w:spacing w:val="70"/>
                <w:kern w:val="0"/>
                <w:fitText w:val="1260" w:id="7"/>
              </w:rPr>
              <w:t>販売方</w:t>
            </w:r>
            <w:r>
              <w:rPr>
                <w:rFonts w:hint="eastAsia" w:ascii="ＭＳ 明朝" w:hAnsi="ＭＳ 明朝" w:eastAsia="ＭＳ 明朝"/>
                <w:kern w:val="0"/>
                <w:fitText w:val="1260" w:id="7"/>
              </w:rPr>
              <w:t>法</w:t>
            </w:r>
          </w:p>
        </w:tc>
        <w:tc>
          <w:tcPr>
            <w:tcW w:w="6939" w:type="dxa"/>
            <w:vAlign w:val="top"/>
          </w:tcPr>
          <w:p>
            <w:pPr>
              <w:pStyle w:val="0"/>
              <w:rPr>
                <w:rFonts w:hint="default" w:ascii="ＭＳ 明朝" w:hAnsi="ＭＳ 明朝" w:eastAsia="ＭＳ 明朝"/>
              </w:rPr>
            </w:pPr>
            <w:r>
              <w:rPr>
                <w:rFonts w:hint="default" w:ascii="ＭＳ 明朝" w:hAnsi="ＭＳ 明朝" w:eastAsia="ＭＳ 明朝"/>
              </w:rPr>
              <w:t>インターネット（専用サイト）による販売　</w:t>
            </w:r>
            <w:r>
              <w:rPr>
                <w:rFonts w:hint="default" w:ascii="ＭＳ 明朝" w:hAnsi="ＭＳ 明朝" w:eastAsia="ＭＳ 明朝"/>
              </w:rPr>
              <w:t>※</w:t>
            </w:r>
            <w:r>
              <w:rPr>
                <w:rFonts w:hint="default" w:ascii="ＭＳ 明朝" w:hAnsi="ＭＳ 明朝" w:eastAsia="ＭＳ 明朝"/>
              </w:rPr>
              <w:t>先着順</w:t>
            </w:r>
          </w:p>
        </w:tc>
      </w:tr>
      <w:tr>
        <w:trPr/>
        <w:tc>
          <w:tcPr>
            <w:tcW w:w="1555" w:type="dxa"/>
            <w:vAlign w:val="top"/>
          </w:tcPr>
          <w:p>
            <w:pPr>
              <w:pStyle w:val="0"/>
              <w:rPr>
                <w:rFonts w:hint="default" w:ascii="ＭＳ 明朝" w:hAnsi="ＭＳ 明朝" w:eastAsia="ＭＳ 明朝"/>
              </w:rPr>
            </w:pPr>
            <w:r>
              <w:rPr>
                <w:rFonts w:hint="eastAsia" w:ascii="ＭＳ 明朝" w:hAnsi="ＭＳ 明朝" w:eastAsia="ＭＳ 明朝"/>
                <w:spacing w:val="26"/>
                <w:kern w:val="0"/>
                <w:fitText w:val="1260" w:id="8"/>
              </w:rPr>
              <w:t>購入対象</w:t>
            </w:r>
            <w:r>
              <w:rPr>
                <w:rFonts w:hint="eastAsia" w:ascii="ＭＳ 明朝" w:hAnsi="ＭＳ 明朝" w:eastAsia="ＭＳ 明朝"/>
                <w:spacing w:val="1"/>
                <w:kern w:val="0"/>
                <w:fitText w:val="1260" w:id="8"/>
              </w:rPr>
              <w:t>者</w:t>
            </w:r>
          </w:p>
        </w:tc>
        <w:tc>
          <w:tcPr>
            <w:tcW w:w="6939" w:type="dxa"/>
            <w:vAlign w:val="top"/>
          </w:tcPr>
          <w:p>
            <w:pPr>
              <w:pStyle w:val="0"/>
              <w:rPr>
                <w:rFonts w:hint="default" w:ascii="ＭＳ 明朝" w:hAnsi="ＭＳ 明朝" w:eastAsia="ＭＳ 明朝"/>
              </w:rPr>
            </w:pPr>
            <w:r>
              <w:rPr>
                <w:rFonts w:hint="eastAsia" w:ascii="ＭＳ 明朝" w:hAnsi="ＭＳ 明朝" w:eastAsia="ＭＳ 明朝"/>
              </w:rPr>
              <w:t>制限なし</w:t>
            </w:r>
          </w:p>
        </w:tc>
      </w:tr>
      <w:tr>
        <w:trPr/>
        <w:tc>
          <w:tcPr>
            <w:tcW w:w="1555" w:type="dxa"/>
            <w:vAlign w:val="top"/>
          </w:tcPr>
          <w:p>
            <w:pPr>
              <w:pStyle w:val="0"/>
              <w:rPr>
                <w:rFonts w:hint="default" w:ascii="ＭＳ 明朝" w:hAnsi="ＭＳ 明朝" w:eastAsia="ＭＳ 明朝"/>
              </w:rPr>
            </w:pPr>
            <w:r>
              <w:rPr>
                <w:rFonts w:hint="eastAsia" w:ascii="ＭＳ 明朝" w:hAnsi="ＭＳ 明朝" w:eastAsia="ＭＳ 明朝"/>
              </w:rPr>
              <w:t>利用可能店舗</w:t>
            </w:r>
          </w:p>
        </w:tc>
        <w:tc>
          <w:tcPr>
            <w:tcW w:w="6939" w:type="dxa"/>
            <w:vAlign w:val="top"/>
          </w:tcPr>
          <w:p>
            <w:pPr>
              <w:pStyle w:val="0"/>
              <w:rPr>
                <w:rFonts w:hint="default" w:ascii="ＭＳ 明朝" w:hAnsi="ＭＳ 明朝" w:eastAsia="ＭＳ 明朝"/>
              </w:rPr>
            </w:pPr>
            <w:r>
              <w:rPr>
                <w:rFonts w:hint="default" w:ascii="ＭＳ 明朝" w:hAnsi="ＭＳ 明朝" w:eastAsia="ＭＳ 明朝"/>
              </w:rPr>
              <w:t>事前に申込み、審査後に加盟店舗として登録された南会津町内店舗</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（３）電子クーポンの利用対象外</w:t>
      </w:r>
    </w:p>
    <w:p>
      <w:pPr>
        <w:pStyle w:val="0"/>
        <w:ind w:firstLine="210" w:firstLineChars="100"/>
        <w:rPr>
          <w:rFonts w:hint="default" w:ascii="ＭＳ 明朝" w:hAnsi="ＭＳ 明朝" w:eastAsia="ＭＳ 明朝"/>
        </w:rPr>
      </w:pPr>
      <w:r>
        <w:rPr>
          <w:rFonts w:hint="eastAsia" w:ascii="ＭＳ 明朝" w:hAnsi="ＭＳ 明朝" w:eastAsia="ＭＳ 明朝"/>
        </w:rPr>
        <w:t>・換金性の高いもの（金券類、ギフトカード、切手、はがき、収入印紙等）</w:t>
      </w:r>
      <w:r>
        <w:rPr>
          <w:rFonts w:hint="eastAsia" w:ascii="ＭＳ 明朝" w:hAnsi="ＭＳ 明朝" w:eastAsia="ＭＳ 明朝"/>
        </w:rPr>
        <w:t xml:space="preserve"> </w:t>
      </w:r>
    </w:p>
    <w:p>
      <w:pPr>
        <w:pStyle w:val="0"/>
        <w:ind w:firstLine="210" w:firstLineChars="100"/>
        <w:rPr>
          <w:rFonts w:hint="default" w:ascii="ＭＳ 明朝" w:hAnsi="ＭＳ 明朝" w:eastAsia="ＭＳ 明朝"/>
        </w:rPr>
      </w:pPr>
      <w:r>
        <w:rPr>
          <w:rFonts w:hint="eastAsia" w:ascii="ＭＳ 明朝" w:hAnsi="ＭＳ 明朝" w:eastAsia="ＭＳ 明朝"/>
        </w:rPr>
        <w:t>・電子マネーなどへのチャージ</w:t>
      </w:r>
    </w:p>
    <w:p>
      <w:pPr>
        <w:pStyle w:val="0"/>
        <w:ind w:firstLine="210" w:firstLineChars="100"/>
        <w:rPr>
          <w:rFonts w:hint="default" w:ascii="ＭＳ 明朝" w:hAnsi="ＭＳ 明朝" w:eastAsia="ＭＳ 明朝"/>
        </w:rPr>
      </w:pPr>
      <w:r>
        <w:rPr>
          <w:rFonts w:hint="eastAsia" w:ascii="ＭＳ 明朝" w:hAnsi="ＭＳ 明朝" w:eastAsia="ＭＳ 明朝"/>
        </w:rPr>
        <w:t>・不動産に係る支払（土地購入、家屋購入、家賃の支払い等）</w:t>
      </w:r>
      <w:r>
        <w:rPr>
          <w:rFonts w:hint="eastAsia" w:ascii="ＭＳ 明朝" w:hAnsi="ＭＳ 明朝" w:eastAsia="ＭＳ 明朝"/>
        </w:rPr>
        <w:t xml:space="preserve"> </w:t>
      </w:r>
    </w:p>
    <w:p>
      <w:pPr>
        <w:pStyle w:val="0"/>
        <w:ind w:firstLine="210" w:firstLineChars="100"/>
        <w:rPr>
          <w:rFonts w:hint="default" w:ascii="ＭＳ 明朝" w:hAnsi="ＭＳ 明朝" w:eastAsia="ＭＳ 明朝"/>
        </w:rPr>
      </w:pPr>
      <w:r>
        <w:rPr>
          <w:rFonts w:hint="eastAsia" w:ascii="ＭＳ 明朝" w:hAnsi="ＭＳ 明朝" w:eastAsia="ＭＳ 明朝"/>
        </w:rPr>
        <w:t>・たばこ事業法（昭和</w:t>
      </w:r>
      <w:r>
        <w:rPr>
          <w:rFonts w:hint="eastAsia" w:ascii="ＭＳ 明朝" w:hAnsi="ＭＳ 明朝" w:eastAsia="ＭＳ 明朝"/>
        </w:rPr>
        <w:t>59</w:t>
      </w:r>
      <w:r>
        <w:rPr>
          <w:rFonts w:hint="eastAsia" w:ascii="ＭＳ 明朝" w:hAnsi="ＭＳ 明朝" w:eastAsia="ＭＳ 明朝"/>
        </w:rPr>
        <w:t>年８月</w:t>
      </w:r>
      <w:r>
        <w:rPr>
          <w:rFonts w:hint="eastAsia" w:ascii="ＭＳ 明朝" w:hAnsi="ＭＳ 明朝" w:eastAsia="ＭＳ 明朝"/>
        </w:rPr>
        <w:t>10</w:t>
      </w:r>
      <w:r>
        <w:rPr>
          <w:rFonts w:hint="eastAsia" w:ascii="ＭＳ 明朝" w:hAnsi="ＭＳ 明朝" w:eastAsia="ＭＳ 明朝"/>
        </w:rPr>
        <w:t>日法律第</w:t>
      </w:r>
      <w:r>
        <w:rPr>
          <w:rFonts w:hint="eastAsia" w:ascii="ＭＳ 明朝" w:hAnsi="ＭＳ 明朝" w:eastAsia="ＭＳ 明朝"/>
        </w:rPr>
        <w:t>68</w:t>
      </w:r>
      <w:r>
        <w:rPr>
          <w:rFonts w:hint="eastAsia" w:ascii="ＭＳ 明朝" w:hAnsi="ＭＳ 明朝" w:eastAsia="ＭＳ 明朝"/>
        </w:rPr>
        <w:t>号）第２条第１項第３号に規定する製造た</w:t>
      </w:r>
    </w:p>
    <w:p>
      <w:pPr>
        <w:pStyle w:val="0"/>
        <w:ind w:firstLine="420" w:firstLineChars="200"/>
        <w:rPr>
          <w:rFonts w:hint="default" w:ascii="ＭＳ 明朝" w:hAnsi="ＭＳ 明朝" w:eastAsia="ＭＳ 明朝"/>
        </w:rPr>
      </w:pPr>
      <w:r>
        <w:rPr>
          <w:rFonts w:hint="eastAsia" w:ascii="ＭＳ 明朝" w:hAnsi="ＭＳ 明朝" w:eastAsia="ＭＳ 明朝"/>
        </w:rPr>
        <w:t>ばこの購入</w:t>
      </w:r>
      <w:r>
        <w:rPr>
          <w:rFonts w:hint="eastAsia" w:ascii="ＭＳ 明朝" w:hAnsi="ＭＳ 明朝" w:eastAsia="ＭＳ 明朝"/>
        </w:rPr>
        <w:t xml:space="preserve"> </w:t>
      </w:r>
    </w:p>
    <w:p>
      <w:pPr>
        <w:pStyle w:val="0"/>
        <w:ind w:firstLine="420" w:firstLineChars="200"/>
        <w:rPr>
          <w:rFonts w:hint="default" w:ascii="ＭＳ 明朝" w:hAnsi="ＭＳ 明朝" w:eastAsia="ＭＳ 明朝"/>
        </w:rPr>
      </w:pPr>
      <w:r>
        <w:rPr>
          <w:rFonts w:hint="eastAsia" w:ascii="ＭＳ 明朝" w:hAnsi="ＭＳ 明朝" w:eastAsia="ＭＳ 明朝"/>
        </w:rPr>
        <w:t>・風俗営業等の規制及び業務の適正化等に関する法律（昭和</w:t>
      </w:r>
      <w:r>
        <w:rPr>
          <w:rFonts w:hint="eastAsia" w:ascii="ＭＳ 明朝" w:hAnsi="ＭＳ 明朝" w:eastAsia="ＭＳ 明朝"/>
        </w:rPr>
        <w:t xml:space="preserve">23 </w:t>
      </w:r>
      <w:r>
        <w:rPr>
          <w:rFonts w:hint="eastAsia" w:ascii="ＭＳ 明朝" w:hAnsi="ＭＳ 明朝" w:eastAsia="ＭＳ 明朝"/>
        </w:rPr>
        <w:t>年法律第</w:t>
      </w:r>
      <w:r>
        <w:rPr>
          <w:rFonts w:hint="eastAsia" w:ascii="ＭＳ 明朝" w:hAnsi="ＭＳ 明朝" w:eastAsia="ＭＳ 明朝"/>
        </w:rPr>
        <w:t>12</w:t>
      </w:r>
      <w:r>
        <w:rPr>
          <w:rFonts w:hint="eastAsia" w:ascii="ＭＳ 明朝" w:hAnsi="ＭＳ 明朝" w:eastAsia="ＭＳ 明朝"/>
        </w:rPr>
        <w:t>号）第</w:t>
      </w:r>
      <w:r>
        <w:rPr>
          <w:rFonts w:hint="eastAsia" w:ascii="ＭＳ 明朝" w:hAnsi="ＭＳ 明朝" w:eastAsia="ＭＳ 明朝"/>
        </w:rPr>
        <w:t>2</w:t>
      </w:r>
      <w:r>
        <w:rPr>
          <w:rFonts w:hint="eastAsia" w:ascii="ＭＳ 明朝" w:hAnsi="ＭＳ 明朝" w:eastAsia="ＭＳ 明朝"/>
        </w:rPr>
        <w:t>条第</w:t>
      </w:r>
    </w:p>
    <w:p>
      <w:pPr>
        <w:pStyle w:val="0"/>
        <w:ind w:firstLine="420" w:firstLine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項第</w:t>
      </w:r>
      <w:r>
        <w:rPr>
          <w:rFonts w:hint="eastAsia" w:ascii="ＭＳ 明朝" w:hAnsi="ＭＳ 明朝" w:eastAsia="ＭＳ 明朝"/>
        </w:rPr>
        <w:t>4</w:t>
      </w:r>
      <w:r>
        <w:rPr>
          <w:rFonts w:hint="eastAsia" w:ascii="ＭＳ 明朝" w:hAnsi="ＭＳ 明朝" w:eastAsia="ＭＳ 明朝"/>
        </w:rPr>
        <w:t>号に規定する「麻雀、パチンコ等」、同法第</w:t>
      </w:r>
      <w:r>
        <w:rPr>
          <w:rFonts w:hint="eastAsia" w:ascii="ＭＳ 明朝" w:hAnsi="ＭＳ 明朝" w:eastAsia="ＭＳ 明朝"/>
        </w:rPr>
        <w:t>2</w:t>
      </w:r>
      <w:r>
        <w:rPr>
          <w:rFonts w:hint="eastAsia" w:ascii="ＭＳ 明朝" w:hAnsi="ＭＳ 明朝" w:eastAsia="ＭＳ 明朝"/>
        </w:rPr>
        <w:t>条第</w:t>
      </w:r>
      <w:r>
        <w:rPr>
          <w:rFonts w:hint="eastAsia" w:ascii="ＭＳ 明朝" w:hAnsi="ＭＳ 明朝" w:eastAsia="ＭＳ 明朝"/>
        </w:rPr>
        <w:t>5</w:t>
      </w:r>
      <w:r>
        <w:rPr>
          <w:rFonts w:hint="eastAsia" w:ascii="ＭＳ 明朝" w:hAnsi="ＭＳ 明朝" w:eastAsia="ＭＳ 明朝"/>
        </w:rPr>
        <w:t>項に規定する「性風俗関連</w:t>
      </w:r>
    </w:p>
    <w:p>
      <w:pPr>
        <w:pStyle w:val="0"/>
        <w:ind w:firstLine="630" w:firstLineChars="300"/>
        <w:rPr>
          <w:rFonts w:hint="default" w:ascii="ＭＳ 明朝" w:hAnsi="ＭＳ 明朝" w:eastAsia="ＭＳ 明朝"/>
        </w:rPr>
      </w:pPr>
      <w:r>
        <w:rPr>
          <w:rFonts w:hint="eastAsia" w:ascii="ＭＳ 明朝" w:hAnsi="ＭＳ 明朝" w:eastAsia="ＭＳ 明朝"/>
        </w:rPr>
        <w:t>特殊営業」に係る支払</w:t>
      </w:r>
    </w:p>
    <w:p>
      <w:pPr>
        <w:pStyle w:val="0"/>
        <w:ind w:firstLine="420" w:firstLineChars="200"/>
        <w:rPr>
          <w:rFonts w:hint="default" w:ascii="ＭＳ 明朝" w:hAnsi="ＭＳ 明朝" w:eastAsia="ＭＳ 明朝"/>
        </w:rPr>
      </w:pPr>
      <w:r>
        <w:rPr>
          <w:rFonts w:hint="eastAsia" w:ascii="ＭＳ 明朝" w:hAnsi="ＭＳ 明朝" w:eastAsia="ＭＳ 明朝"/>
        </w:rPr>
        <w:t>・国又は地方公共団体への支払</w:t>
      </w:r>
      <w:r>
        <w:rPr>
          <w:rFonts w:hint="eastAsia" w:ascii="ＭＳ 明朝" w:hAnsi="ＭＳ 明朝" w:eastAsia="ＭＳ 明朝"/>
        </w:rPr>
        <w:t xml:space="preserve"> </w:t>
      </w:r>
    </w:p>
    <w:p>
      <w:pPr>
        <w:pStyle w:val="0"/>
        <w:ind w:firstLine="420" w:firstLineChars="200"/>
        <w:rPr>
          <w:rFonts w:hint="default" w:ascii="ＭＳ 明朝" w:hAnsi="ＭＳ 明朝" w:eastAsia="ＭＳ 明朝"/>
        </w:rPr>
      </w:pPr>
      <w:r>
        <w:rPr>
          <w:rFonts w:hint="eastAsia" w:ascii="ＭＳ 明朝" w:hAnsi="ＭＳ 明朝" w:eastAsia="ＭＳ 明朝"/>
        </w:rPr>
        <w:t>・事業上取引（商品仕入れ等）に係る支払</w:t>
      </w:r>
      <w:r>
        <w:rPr>
          <w:rFonts w:hint="eastAsia" w:ascii="ＭＳ 明朝" w:hAnsi="ＭＳ 明朝" w:eastAsia="ＭＳ 明朝"/>
        </w:rPr>
        <w:t xml:space="preserve"> </w:t>
      </w:r>
    </w:p>
    <w:p>
      <w:pPr>
        <w:pStyle w:val="0"/>
        <w:ind w:firstLine="420" w:firstLineChars="200"/>
        <w:rPr>
          <w:rFonts w:hint="default" w:ascii="ＭＳ 明朝" w:hAnsi="ＭＳ 明朝" w:eastAsia="ＭＳ 明朝"/>
        </w:rPr>
      </w:pPr>
      <w:r>
        <w:rPr>
          <w:rFonts w:hint="eastAsia" w:ascii="ＭＳ 明朝" w:hAnsi="ＭＳ 明朝" w:eastAsia="ＭＳ 明朝"/>
        </w:rPr>
        <w:t>・参加店舗自身での購入を偽る換金行為</w:t>
      </w:r>
    </w:p>
    <w:p>
      <w:pPr>
        <w:pStyle w:val="0"/>
        <w:ind w:firstLine="420" w:firstLineChars="200"/>
        <w:rPr>
          <w:rFonts w:hint="default" w:ascii="ＭＳ 明朝" w:hAnsi="ＭＳ 明朝" w:eastAsia="ＭＳ 明朝"/>
        </w:rPr>
      </w:pPr>
      <w:r>
        <w:rPr>
          <w:rFonts w:hint="eastAsia" w:ascii="ＭＳ 明朝" w:hAnsi="ＭＳ 明朝" w:eastAsia="ＭＳ 明朝"/>
        </w:rPr>
        <w:t>・その他、各加盟店舗により定める商品、サービス</w:t>
      </w:r>
    </w:p>
    <w:p>
      <w:pPr>
        <w:pStyle w:val="0"/>
        <w:ind w:firstLine="420" w:firstLineChars="2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５．業務内容</w:t>
      </w:r>
    </w:p>
    <w:p>
      <w:pPr>
        <w:pStyle w:val="0"/>
        <w:rPr>
          <w:rFonts w:hint="default" w:ascii="ＭＳ 明朝" w:hAnsi="ＭＳ 明朝" w:eastAsia="ＭＳ 明朝"/>
        </w:rPr>
      </w:pPr>
      <w:r>
        <w:rPr>
          <w:rFonts w:hint="eastAsia" w:ascii="ＭＳ 明朝" w:hAnsi="ＭＳ 明朝" w:eastAsia="ＭＳ 明朝"/>
        </w:rPr>
        <w:t>（１）電子クーポンシステムの構築および電子クーポンの発行</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電子化されたクーポンの発行、流通、決済、管理が可能なシステムを企画し、構築する</w:t>
      </w:r>
    </w:p>
    <w:p>
      <w:pPr>
        <w:pStyle w:val="0"/>
        <w:ind w:firstLine="630" w:firstLineChars="300"/>
        <w:rPr>
          <w:rFonts w:hint="default" w:ascii="ＭＳ 明朝" w:hAnsi="ＭＳ 明朝" w:eastAsia="ＭＳ 明朝"/>
        </w:rPr>
      </w:pPr>
      <w:r>
        <w:rPr>
          <w:rFonts w:hint="default" w:ascii="ＭＳ 明朝" w:hAnsi="ＭＳ 明朝" w:eastAsia="ＭＳ 明朝"/>
        </w:rPr>
        <w:t>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スマートフォン等のモバイル端末やＱＲコードを活用するなど、利用者が現金を用いな</w:t>
      </w:r>
    </w:p>
    <w:p>
      <w:pPr>
        <w:pStyle w:val="0"/>
        <w:ind w:firstLine="630" w:firstLineChars="300"/>
        <w:rPr>
          <w:rFonts w:hint="default" w:ascii="ＭＳ 明朝" w:hAnsi="ＭＳ 明朝" w:eastAsia="ＭＳ 明朝"/>
        </w:rPr>
      </w:pPr>
      <w:r>
        <w:rPr>
          <w:rFonts w:hint="default" w:ascii="ＭＳ 明朝" w:hAnsi="ＭＳ 明朝" w:eastAsia="ＭＳ 明朝"/>
        </w:rPr>
        <w:t>い支払いができること。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利用者および参加店の負担を考慮し、デジタルが苦手な方等にも配慮されたものである</w:t>
      </w:r>
    </w:p>
    <w:p>
      <w:pPr>
        <w:pStyle w:val="0"/>
        <w:ind w:firstLine="630" w:firstLineChars="300"/>
        <w:rPr>
          <w:rFonts w:hint="default" w:ascii="ＭＳ 明朝" w:hAnsi="ＭＳ 明朝" w:eastAsia="ＭＳ 明朝"/>
        </w:rPr>
      </w:pPr>
      <w:r>
        <w:rPr>
          <w:rFonts w:hint="default" w:ascii="ＭＳ 明朝" w:hAnsi="ＭＳ 明朝" w:eastAsia="ＭＳ 明朝"/>
        </w:rPr>
        <w:t>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参加店ごとの利用実績や、精算処理を行うためのデータ抽出等が可能であること。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参加店舗が決済情報及び精算情報、履歴を随時確認できること。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システムに対する攻撃や不正侵入、情報流出等のセキュリティ対策を万全に行うこと。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利用者がアカウントにログインする際に本人認証を確実に行い、第三者に不正利用さ</w:t>
      </w:r>
      <w:r>
        <w:rPr>
          <w:rFonts w:hint="eastAsia" w:ascii="ＭＳ 明朝" w:hAnsi="ＭＳ 明朝" w:eastAsia="ＭＳ 明朝"/>
        </w:rPr>
        <w:t>れ</w:t>
      </w:r>
    </w:p>
    <w:p>
      <w:pPr>
        <w:pStyle w:val="0"/>
        <w:ind w:firstLine="630" w:firstLineChars="300"/>
        <w:rPr>
          <w:rFonts w:hint="default" w:ascii="ＭＳ 明朝" w:hAnsi="ＭＳ 明朝" w:eastAsia="ＭＳ 明朝"/>
        </w:rPr>
      </w:pPr>
      <w:r>
        <w:rPr>
          <w:rFonts w:hint="default" w:ascii="ＭＳ 明朝" w:hAnsi="ＭＳ 明朝" w:eastAsia="ＭＳ 明朝"/>
        </w:rPr>
        <w:t>る恐れがないようにすること。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運用中などにシステム障害が発生した場合、迅速に復旧作業を行い、影響を受けたもの</w:t>
      </w:r>
    </w:p>
    <w:p>
      <w:pPr>
        <w:pStyle w:val="0"/>
        <w:ind w:firstLine="630" w:firstLineChars="300"/>
        <w:rPr>
          <w:rFonts w:hint="default" w:ascii="ＭＳ 明朝" w:hAnsi="ＭＳ 明朝" w:eastAsia="ＭＳ 明朝"/>
        </w:rPr>
      </w:pPr>
      <w:r>
        <w:rPr>
          <w:rFonts w:hint="default" w:ascii="ＭＳ 明朝" w:hAnsi="ＭＳ 明朝" w:eastAsia="ＭＳ 明朝"/>
        </w:rPr>
        <w:t>に対して誠実に対応を行うこと。</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（２）電子クーポンの販売</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販売方法はインターネット（専用サイト</w:t>
      </w:r>
      <w:r>
        <w:rPr>
          <w:rFonts w:hint="eastAsia" w:ascii="ＭＳ 明朝" w:hAnsi="ＭＳ 明朝" w:eastAsia="ＭＳ 明朝"/>
        </w:rPr>
        <w:t>等</w:t>
      </w:r>
      <w:r>
        <w:rPr>
          <w:rFonts w:hint="default" w:ascii="ＭＳ 明朝" w:hAnsi="ＭＳ 明朝" w:eastAsia="ＭＳ 明朝"/>
        </w:rPr>
        <w:t>）によること。</w:t>
      </w:r>
    </w:p>
    <w:p>
      <w:pPr>
        <w:pStyle w:val="0"/>
        <w:ind w:firstLine="420" w:firstLineChars="200"/>
        <w:rPr>
          <w:rFonts w:hint="default" w:ascii="ＭＳ 明朝" w:hAnsi="ＭＳ 明朝" w:eastAsia="ＭＳ 明朝"/>
        </w:rPr>
      </w:pPr>
      <w:r>
        <w:rPr>
          <w:rFonts w:hint="eastAsia" w:ascii="ＭＳ 明朝" w:hAnsi="ＭＳ 明朝" w:eastAsia="ＭＳ 明朝"/>
        </w:rPr>
        <w:t>・不正購入防止のため、基本情報の収集及び申込時の誓約等により本人確認を行う。</w:t>
      </w:r>
      <w:r>
        <w:rPr>
          <w:rFonts w:hint="eastAsia" w:ascii="ＭＳ 明朝" w:hAnsi="ＭＳ 明朝" w:eastAsia="ＭＳ 明朝"/>
        </w:rPr>
        <w:t xml:space="preserve"> </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購入後の返金は不可とする。</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電子クーポンの販売を外部へ委託を行う場合は、別途受託者が行うこと。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販売における手数料等は委託料に含むものとし、購入者に費用負担が生じないこと。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効率的</w:t>
      </w:r>
      <w:r>
        <w:rPr>
          <w:rFonts w:hint="eastAsia" w:ascii="ＭＳ 明朝" w:hAnsi="ＭＳ 明朝" w:eastAsia="ＭＳ 明朝"/>
        </w:rPr>
        <w:t>、</w:t>
      </w:r>
      <w:r>
        <w:rPr>
          <w:rFonts w:hint="default" w:ascii="ＭＳ 明朝" w:hAnsi="ＭＳ 明朝" w:eastAsia="ＭＳ 明朝"/>
        </w:rPr>
        <w:t>効果的に広報計画を定め、電子クーポン完売に向けクーポン事業を</w:t>
      </w:r>
      <w:r>
        <w:rPr>
          <w:rFonts w:hint="default" w:ascii="ＭＳ 明朝" w:hAnsi="ＭＳ 明朝" w:eastAsia="ＭＳ 明朝"/>
        </w:rPr>
        <w:t>Web</w:t>
      </w:r>
      <w:r>
        <w:rPr>
          <w:rFonts w:hint="default" w:ascii="ＭＳ 明朝" w:hAnsi="ＭＳ 明朝" w:eastAsia="ＭＳ 明朝"/>
        </w:rPr>
        <w:t>サイ</w:t>
      </w:r>
    </w:p>
    <w:p>
      <w:pPr>
        <w:pStyle w:val="0"/>
        <w:ind w:firstLine="630" w:firstLineChars="300"/>
        <w:rPr>
          <w:rFonts w:hint="default" w:ascii="ＭＳ 明朝" w:hAnsi="ＭＳ 明朝" w:eastAsia="ＭＳ 明朝"/>
        </w:rPr>
      </w:pPr>
      <w:r>
        <w:rPr>
          <w:rFonts w:hint="default" w:ascii="ＭＳ 明朝" w:hAnsi="ＭＳ 明朝" w:eastAsia="ＭＳ 明朝"/>
        </w:rPr>
        <w:t>ト</w:t>
      </w:r>
      <w:r>
        <w:rPr>
          <w:rFonts w:hint="eastAsia" w:ascii="ＭＳ 明朝" w:hAnsi="ＭＳ 明朝" w:eastAsia="ＭＳ 明朝"/>
        </w:rPr>
        <w:t>等</w:t>
      </w:r>
      <w:r>
        <w:rPr>
          <w:rFonts w:hint="default" w:ascii="ＭＳ 明朝" w:hAnsi="ＭＳ 明朝" w:eastAsia="ＭＳ 明朝"/>
        </w:rPr>
        <w:t>、ステッカー、チラシ、ポスター、のぼり旗等により広く周知すること。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随時販売状況を確認し、余りが出そうなときは二次販売等を行う等、電子クーポンが完</w:t>
      </w:r>
    </w:p>
    <w:p>
      <w:pPr>
        <w:pStyle w:val="0"/>
        <w:ind w:firstLine="630" w:firstLineChars="300"/>
        <w:rPr>
          <w:rFonts w:hint="default" w:ascii="ＭＳ 明朝" w:hAnsi="ＭＳ 明朝" w:eastAsia="ＭＳ 明朝"/>
        </w:rPr>
      </w:pPr>
      <w:r>
        <w:rPr>
          <w:rFonts w:hint="default" w:ascii="ＭＳ 明朝" w:hAnsi="ＭＳ 明朝" w:eastAsia="ＭＳ 明朝"/>
        </w:rPr>
        <w:t>売するまで販売努力を行うこと。なお、その方法等については両</w:t>
      </w:r>
      <w:r>
        <w:rPr>
          <w:rFonts w:hint="eastAsia" w:ascii="ＭＳ 明朝" w:hAnsi="ＭＳ 明朝" w:eastAsia="ＭＳ 明朝"/>
        </w:rPr>
        <w:t>者</w:t>
      </w:r>
      <w:r>
        <w:rPr>
          <w:rFonts w:hint="default" w:ascii="ＭＳ 明朝" w:hAnsi="ＭＳ 明朝" w:eastAsia="ＭＳ 明朝"/>
        </w:rPr>
        <w:t>協議のうえ決定する</w:t>
      </w:r>
    </w:p>
    <w:p>
      <w:pPr>
        <w:pStyle w:val="0"/>
        <w:ind w:firstLine="630" w:firstLineChars="300"/>
        <w:rPr>
          <w:rFonts w:hint="default" w:ascii="ＭＳ 明朝" w:hAnsi="ＭＳ 明朝" w:eastAsia="ＭＳ 明朝"/>
        </w:rPr>
      </w:pPr>
      <w:r>
        <w:rPr>
          <w:rFonts w:hint="default" w:ascii="ＭＳ 明朝" w:hAnsi="ＭＳ 明朝" w:eastAsia="ＭＳ 明朝"/>
        </w:rPr>
        <w:t>こととする。</w:t>
      </w:r>
    </w:p>
    <w:p>
      <w:pPr>
        <w:pStyle w:val="0"/>
        <w:ind w:leftChars="0" w:firstLine="0" w:firstLineChars="0"/>
        <w:rPr>
          <w:rFonts w:hint="default" w:ascii="ＭＳ 明朝" w:hAnsi="ＭＳ 明朝" w:eastAsia="ＭＳ 明朝"/>
        </w:rPr>
      </w:pPr>
      <w:r>
        <w:rPr>
          <w:rFonts w:hint="eastAsia" w:ascii="ＭＳ 明朝" w:hAnsi="ＭＳ 明朝" w:eastAsia="ＭＳ 明朝"/>
        </w:rPr>
        <w:t>　　・商品券を購入した者の情報を整理し、商品券購入者データとして町に提出すること。</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（３）参加店舗に対する業務</w:t>
      </w:r>
    </w:p>
    <w:p>
      <w:pPr>
        <w:pStyle w:val="0"/>
        <w:ind w:firstLine="210" w:firstLineChars="100"/>
        <w:rPr>
          <w:rFonts w:hint="default" w:ascii="ＭＳ 明朝" w:hAnsi="ＭＳ 明朝" w:eastAsia="ＭＳ 明朝"/>
        </w:rPr>
      </w:pPr>
      <w:r>
        <w:rPr>
          <w:rFonts w:hint="eastAsia" w:ascii="ＭＳ 明朝" w:hAnsi="ＭＳ 明朝" w:eastAsia="ＭＳ 明朝"/>
        </w:rPr>
        <w:t>ア　参加店舗の募集</w:t>
      </w:r>
    </w:p>
    <w:p>
      <w:pPr>
        <w:pStyle w:val="0"/>
        <w:ind w:firstLine="210" w:firstLineChars="100"/>
        <w:rPr>
          <w:rFonts w:hint="default" w:ascii="ＭＳ 明朝" w:hAnsi="ＭＳ 明朝" w:eastAsia="ＭＳ 明朝"/>
        </w:rPr>
      </w:pPr>
      <w:r>
        <w:rPr>
          <w:rFonts w:hint="eastAsia" w:ascii="ＭＳ 明朝" w:hAnsi="ＭＳ 明朝" w:eastAsia="ＭＳ 明朝"/>
        </w:rPr>
        <w:t>　・広く当事業の周知及び参加登録の募集を行い、</w:t>
      </w:r>
      <w:r>
        <w:rPr>
          <w:rFonts w:hint="eastAsia" w:ascii="ＭＳ 明朝" w:hAnsi="ＭＳ 明朝" w:eastAsia="ＭＳ 明朝"/>
        </w:rPr>
        <w:t>200</w:t>
      </w:r>
      <w:r>
        <w:rPr>
          <w:rFonts w:hint="eastAsia" w:ascii="ＭＳ 明朝" w:hAnsi="ＭＳ 明朝" w:eastAsia="ＭＳ 明朝"/>
        </w:rPr>
        <w:t>店舗以上の参加を目指すこと。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参加店舗の参加資格については、南会津町内に事業所または店舗がある事業者等で、法</w:t>
      </w:r>
    </w:p>
    <w:p>
      <w:pPr>
        <w:pStyle w:val="0"/>
        <w:ind w:firstLine="630" w:firstLineChars="300"/>
        <w:rPr>
          <w:rFonts w:hint="default" w:ascii="ＭＳ 明朝" w:hAnsi="ＭＳ 明朝" w:eastAsia="ＭＳ 明朝"/>
        </w:rPr>
      </w:pPr>
      <w:r>
        <w:rPr>
          <w:rFonts w:hint="default" w:ascii="ＭＳ 明朝" w:hAnsi="ＭＳ 明朝" w:eastAsia="ＭＳ 明朝"/>
        </w:rPr>
        <w:t>人</w:t>
      </w:r>
      <w:r>
        <w:rPr>
          <w:rFonts w:hint="eastAsia" w:ascii="ＭＳ 明朝" w:hAnsi="ＭＳ 明朝" w:eastAsia="ＭＳ 明朝"/>
        </w:rPr>
        <w:t>、</w:t>
      </w:r>
      <w:r>
        <w:rPr>
          <w:rFonts w:hint="default" w:ascii="ＭＳ 明朝" w:hAnsi="ＭＳ 明朝" w:eastAsia="ＭＳ 明朝"/>
        </w:rPr>
        <w:t>個人事業主の別、企業規模は問わない。ただし、以下に該当するものを除く。</w:t>
      </w:r>
    </w:p>
    <w:p>
      <w:pPr>
        <w:pStyle w:val="0"/>
        <w:ind w:firstLine="840" w:firstLineChars="400"/>
        <w:rPr>
          <w:rFonts w:hint="default" w:ascii="ＭＳ 明朝" w:hAnsi="ＭＳ 明朝" w:eastAsia="ＭＳ 明朝"/>
        </w:rPr>
      </w:pPr>
      <w:r>
        <w:rPr>
          <w:rFonts w:hint="default" w:ascii="ＭＳ 明朝" w:hAnsi="ＭＳ 明朝" w:eastAsia="ＭＳ 明朝"/>
        </w:rPr>
        <w:t>I.</w:t>
      </w:r>
      <w:r>
        <w:rPr>
          <w:rFonts w:hint="eastAsia" w:ascii="ＭＳ 明朝" w:hAnsi="ＭＳ 明朝" w:eastAsia="ＭＳ 明朝"/>
        </w:rPr>
        <w:t>　</w:t>
      </w:r>
      <w:r>
        <w:rPr>
          <w:rFonts w:hint="default" w:ascii="ＭＳ 明朝" w:hAnsi="ＭＳ 明朝" w:eastAsia="ＭＳ 明朝"/>
        </w:rPr>
        <w:t>風俗営業等の規制及び業務の適正化等に関する法律（昭</w:t>
      </w:r>
      <w:r>
        <w:rPr>
          <w:rFonts w:hint="eastAsia" w:ascii="ＭＳ 明朝" w:hAnsi="ＭＳ 明朝" w:eastAsia="ＭＳ 明朝"/>
        </w:rPr>
        <w:t>和</w:t>
      </w:r>
      <w:r>
        <w:rPr>
          <w:rFonts w:hint="default" w:ascii="ＭＳ 明朝" w:hAnsi="ＭＳ 明朝" w:eastAsia="ＭＳ 明朝"/>
        </w:rPr>
        <w:t>23</w:t>
      </w:r>
      <w:r>
        <w:rPr>
          <w:rFonts w:hint="default" w:ascii="ＭＳ 明朝" w:hAnsi="ＭＳ 明朝" w:eastAsia="ＭＳ 明朝"/>
        </w:rPr>
        <w:t>年法律第</w:t>
      </w:r>
      <w:r>
        <w:rPr>
          <w:rFonts w:hint="default" w:ascii="ＭＳ 明朝" w:hAnsi="ＭＳ 明朝" w:eastAsia="ＭＳ 明朝"/>
        </w:rPr>
        <w:t>122</w:t>
      </w:r>
      <w:r>
        <w:rPr>
          <w:rFonts w:hint="default" w:ascii="ＭＳ 明朝" w:hAnsi="ＭＳ 明朝" w:eastAsia="ＭＳ 明朝"/>
        </w:rPr>
        <w:t>号）</w:t>
      </w:r>
    </w:p>
    <w:p>
      <w:pPr>
        <w:pStyle w:val="0"/>
        <w:ind w:firstLine="1260" w:firstLineChars="600"/>
        <w:rPr>
          <w:rFonts w:hint="default" w:ascii="ＭＳ 明朝" w:hAnsi="ＭＳ 明朝" w:eastAsia="ＭＳ 明朝"/>
        </w:rPr>
      </w:pPr>
      <w:r>
        <w:rPr>
          <w:rFonts w:hint="default" w:ascii="ＭＳ 明朝" w:hAnsi="ＭＳ 明朝" w:eastAsia="ＭＳ 明朝"/>
        </w:rPr>
        <w:t>第</w:t>
      </w:r>
      <w:r>
        <w:rPr>
          <w:rFonts w:hint="eastAsia" w:ascii="ＭＳ 明朝" w:hAnsi="ＭＳ 明朝" w:eastAsia="ＭＳ 明朝"/>
        </w:rPr>
        <w:t>２</w:t>
      </w:r>
      <w:r>
        <w:rPr>
          <w:rFonts w:hint="default" w:ascii="ＭＳ 明朝" w:hAnsi="ＭＳ 明朝" w:eastAsia="ＭＳ 明朝"/>
        </w:rPr>
        <w:t>条第</w:t>
      </w:r>
      <w:r>
        <w:rPr>
          <w:rFonts w:hint="eastAsia" w:ascii="ＭＳ 明朝" w:hAnsi="ＭＳ 明朝" w:eastAsia="ＭＳ 明朝"/>
        </w:rPr>
        <w:t>１</w:t>
      </w:r>
      <w:r>
        <w:rPr>
          <w:rFonts w:hint="default" w:ascii="ＭＳ 明朝" w:hAnsi="ＭＳ 明朝" w:eastAsia="ＭＳ 明朝"/>
        </w:rPr>
        <w:t>項第</w:t>
      </w:r>
      <w:r>
        <w:rPr>
          <w:rFonts w:hint="eastAsia" w:ascii="ＭＳ 明朝" w:hAnsi="ＭＳ 明朝" w:eastAsia="ＭＳ 明朝"/>
        </w:rPr>
        <w:t>４</w:t>
      </w:r>
      <w:r>
        <w:rPr>
          <w:rFonts w:hint="default" w:ascii="ＭＳ 明朝" w:hAnsi="ＭＳ 明朝" w:eastAsia="ＭＳ 明朝"/>
        </w:rPr>
        <w:t>号及び第</w:t>
      </w:r>
      <w:r>
        <w:rPr>
          <w:rFonts w:hint="eastAsia" w:ascii="ＭＳ 明朝" w:hAnsi="ＭＳ 明朝" w:eastAsia="ＭＳ 明朝"/>
        </w:rPr>
        <w:t>５</w:t>
      </w:r>
      <w:r>
        <w:rPr>
          <w:rFonts w:hint="default" w:ascii="ＭＳ 明朝" w:hAnsi="ＭＳ 明朝" w:eastAsia="ＭＳ 明朝"/>
        </w:rPr>
        <w:t>号に該当する営業を行う者</w:t>
      </w:r>
    </w:p>
    <w:p>
      <w:pPr>
        <w:pStyle w:val="0"/>
        <w:ind w:firstLine="735" w:firstLineChars="350"/>
        <w:rPr>
          <w:rFonts w:hint="default" w:ascii="ＭＳ 明朝" w:hAnsi="ＭＳ 明朝" w:eastAsia="ＭＳ 明朝"/>
        </w:rPr>
      </w:pPr>
      <w:r>
        <w:rPr>
          <w:rFonts w:hint="default" w:ascii="ＭＳ 明朝" w:hAnsi="ＭＳ 明朝" w:eastAsia="ＭＳ 明朝"/>
        </w:rPr>
        <w:t>II.</w:t>
      </w:r>
      <w:r>
        <w:rPr>
          <w:rFonts w:hint="eastAsia" w:ascii="ＭＳ 明朝" w:hAnsi="ＭＳ 明朝" w:eastAsia="ＭＳ 明朝"/>
        </w:rPr>
        <w:t>　</w:t>
      </w:r>
      <w:r>
        <w:rPr>
          <w:rFonts w:hint="default" w:ascii="ＭＳ 明朝" w:hAnsi="ＭＳ 明朝" w:eastAsia="ＭＳ 明朝"/>
        </w:rPr>
        <w:t>特定の宗教・政治団体とかかわる場合や業務の内容が公序良俗に反する営業を行</w:t>
      </w:r>
    </w:p>
    <w:p>
      <w:pPr>
        <w:pStyle w:val="0"/>
        <w:ind w:firstLine="1260" w:firstLineChars="600"/>
        <w:rPr>
          <w:rFonts w:hint="default" w:ascii="ＭＳ 明朝" w:hAnsi="ＭＳ 明朝" w:eastAsia="ＭＳ 明朝"/>
        </w:rPr>
      </w:pPr>
      <w:r>
        <w:rPr>
          <w:rFonts w:hint="default" w:ascii="ＭＳ 明朝" w:hAnsi="ＭＳ 明朝" w:eastAsia="ＭＳ 明朝"/>
        </w:rPr>
        <w:t>う者</w:t>
      </w:r>
    </w:p>
    <w:p>
      <w:pPr>
        <w:pStyle w:val="0"/>
        <w:ind w:firstLine="630" w:firstLineChars="300"/>
        <w:rPr>
          <w:rFonts w:hint="default" w:ascii="ＭＳ 明朝" w:hAnsi="ＭＳ 明朝" w:eastAsia="ＭＳ 明朝"/>
        </w:rPr>
      </w:pPr>
      <w:r>
        <w:rPr>
          <w:rFonts w:hint="default" w:ascii="ＭＳ 明朝" w:hAnsi="ＭＳ 明朝" w:eastAsia="ＭＳ 明朝"/>
        </w:rPr>
        <w:t>III.</w:t>
      </w:r>
      <w:r>
        <w:rPr>
          <w:rFonts w:hint="eastAsia" w:ascii="ＭＳ 明朝" w:hAnsi="ＭＳ 明朝" w:eastAsia="ＭＳ 明朝"/>
        </w:rPr>
        <w:t>　</w:t>
      </w:r>
      <w:r>
        <w:rPr>
          <w:rFonts w:hint="default" w:ascii="ＭＳ 明朝" w:hAnsi="ＭＳ 明朝" w:eastAsia="ＭＳ 明朝"/>
        </w:rPr>
        <w:t>役員等が暴力団（暴力団員による不当な行為の防止等に関する法律（平成</w:t>
      </w:r>
      <w:r>
        <w:rPr>
          <w:rFonts w:hint="eastAsia" w:ascii="ＭＳ 明朝" w:hAnsi="ＭＳ 明朝" w:eastAsia="ＭＳ 明朝"/>
        </w:rPr>
        <w:t>３</w:t>
      </w:r>
      <w:r>
        <w:rPr>
          <w:rFonts w:hint="default" w:ascii="ＭＳ 明朝" w:hAnsi="ＭＳ 明朝" w:eastAsia="ＭＳ 明朝"/>
        </w:rPr>
        <w:t>年法</w:t>
      </w:r>
    </w:p>
    <w:p>
      <w:pPr>
        <w:pStyle w:val="0"/>
        <w:ind w:firstLine="1260" w:firstLineChars="600"/>
        <w:rPr>
          <w:rFonts w:hint="default" w:ascii="ＭＳ 明朝" w:hAnsi="ＭＳ 明朝" w:eastAsia="ＭＳ 明朝"/>
        </w:rPr>
      </w:pPr>
      <w:r>
        <w:rPr>
          <w:rFonts w:hint="default" w:ascii="ＭＳ 明朝" w:hAnsi="ＭＳ 明朝" w:eastAsia="ＭＳ 明朝"/>
        </w:rPr>
        <w:t>律</w:t>
      </w:r>
      <w:r>
        <w:rPr>
          <w:rFonts w:hint="default" w:ascii="ＭＳ 明朝" w:hAnsi="ＭＳ 明朝" w:eastAsia="ＭＳ 明朝"/>
        </w:rPr>
        <w:t xml:space="preserve"> </w:t>
      </w:r>
      <w:r>
        <w:rPr>
          <w:rFonts w:hint="default" w:ascii="ＭＳ 明朝" w:hAnsi="ＭＳ 明朝" w:eastAsia="ＭＳ 明朝"/>
        </w:rPr>
        <w:t>第</w:t>
      </w:r>
      <w:r>
        <w:rPr>
          <w:rFonts w:hint="default" w:ascii="ＭＳ 明朝" w:hAnsi="ＭＳ 明朝" w:eastAsia="ＭＳ 明朝"/>
        </w:rPr>
        <w:t>77</w:t>
      </w:r>
      <w:r>
        <w:rPr>
          <w:rFonts w:hint="default" w:ascii="ＭＳ 明朝" w:hAnsi="ＭＳ 明朝" w:eastAsia="ＭＳ 明朝"/>
        </w:rPr>
        <w:t>号）第</w:t>
      </w:r>
      <w:r>
        <w:rPr>
          <w:rFonts w:hint="eastAsia" w:ascii="ＭＳ 明朝" w:hAnsi="ＭＳ 明朝" w:eastAsia="ＭＳ 明朝"/>
        </w:rPr>
        <w:t>２</w:t>
      </w:r>
      <w:r>
        <w:rPr>
          <w:rFonts w:hint="default" w:ascii="ＭＳ 明朝" w:hAnsi="ＭＳ 明朝" w:eastAsia="ＭＳ 明朝"/>
        </w:rPr>
        <w:t>条第</w:t>
      </w:r>
      <w:r>
        <w:rPr>
          <w:rFonts w:hint="eastAsia" w:ascii="ＭＳ 明朝" w:hAnsi="ＭＳ 明朝" w:eastAsia="ＭＳ 明朝"/>
        </w:rPr>
        <w:t>２</w:t>
      </w:r>
      <w:r>
        <w:rPr>
          <w:rFonts w:hint="default" w:ascii="ＭＳ 明朝" w:hAnsi="ＭＳ 明朝" w:eastAsia="ＭＳ 明朝"/>
        </w:rPr>
        <w:t>号に規定する暴力団をいう。）、暴力団員（同条第</w:t>
      </w:r>
      <w:r>
        <w:rPr>
          <w:rFonts w:hint="eastAsia" w:ascii="ＭＳ 明朝" w:hAnsi="ＭＳ 明朝" w:eastAsia="ＭＳ 明朝"/>
        </w:rPr>
        <w:t>６</w:t>
      </w:r>
      <w:r>
        <w:rPr>
          <w:rFonts w:hint="default" w:ascii="ＭＳ 明朝" w:hAnsi="ＭＳ 明朝" w:eastAsia="ＭＳ 明朝"/>
        </w:rPr>
        <w:t>号</w:t>
      </w:r>
    </w:p>
    <w:p>
      <w:pPr>
        <w:pStyle w:val="0"/>
        <w:ind w:firstLine="1260" w:firstLineChars="600"/>
        <w:rPr>
          <w:rFonts w:hint="default" w:ascii="ＭＳ 明朝" w:hAnsi="ＭＳ 明朝" w:eastAsia="ＭＳ 明朝"/>
        </w:rPr>
      </w:pPr>
      <w:r>
        <w:rPr>
          <w:rFonts w:hint="default" w:ascii="ＭＳ 明朝" w:hAnsi="ＭＳ 明朝" w:eastAsia="ＭＳ 明朝"/>
        </w:rPr>
        <w:t>に規定する暴力団員をいう。）又は暴力団員と社会的非難されるべき関係を有し</w:t>
      </w:r>
    </w:p>
    <w:p>
      <w:pPr>
        <w:pStyle w:val="0"/>
        <w:ind w:firstLine="1260" w:firstLineChars="600"/>
        <w:rPr>
          <w:rFonts w:hint="default" w:ascii="ＭＳ 明朝" w:hAnsi="ＭＳ 明朝" w:eastAsia="ＭＳ 明朝"/>
        </w:rPr>
      </w:pPr>
      <w:r>
        <w:rPr>
          <w:rFonts w:hint="default" w:ascii="ＭＳ 明朝" w:hAnsi="ＭＳ 明朝" w:eastAsia="ＭＳ 明朝"/>
        </w:rPr>
        <w:t>ている者に該当する者</w:t>
      </w:r>
    </w:p>
    <w:p>
      <w:pPr>
        <w:pStyle w:val="0"/>
        <w:ind w:firstLine="420" w:firstLineChars="200"/>
        <w:rPr>
          <w:rFonts w:hint="default" w:ascii="ＭＳ 明朝" w:hAnsi="ＭＳ 明朝" w:eastAsia="ＭＳ 明朝"/>
        </w:rPr>
      </w:pPr>
    </w:p>
    <w:p>
      <w:pPr>
        <w:pStyle w:val="0"/>
        <w:ind w:leftChars="0" w:firstLine="0" w:firstLineChars="0"/>
        <w:rPr>
          <w:rFonts w:hint="default" w:ascii="ＭＳ 明朝" w:hAnsi="ＭＳ 明朝" w:eastAsia="ＭＳ 明朝"/>
        </w:rPr>
      </w:pPr>
      <w:r>
        <w:rPr>
          <w:rFonts w:hint="eastAsia" w:ascii="ＭＳ 明朝" w:hAnsi="ＭＳ 明朝" w:eastAsia="ＭＳ 明朝"/>
        </w:rPr>
        <w:t>　　・参加希望店舗等を対象に、本事業の概要、参加方法及び利用方法等についての説明会を</w:t>
      </w:r>
    </w:p>
    <w:p>
      <w:pPr>
        <w:pStyle w:val="0"/>
        <w:ind w:left="0" w:leftChars="0" w:firstLine="630" w:firstLineChars="300"/>
        <w:rPr>
          <w:rFonts w:hint="default" w:ascii="ＭＳ 明朝" w:hAnsi="ＭＳ 明朝" w:eastAsia="ＭＳ 明朝"/>
        </w:rPr>
      </w:pPr>
      <w:r>
        <w:rPr>
          <w:rFonts w:hint="eastAsia" w:ascii="ＭＳ 明朝" w:hAnsi="ＭＳ 明朝" w:eastAsia="ＭＳ 明朝"/>
        </w:rPr>
        <w:t>複数回実施すること。なお、説明会に係る費用は受託者が負担するものとする。</w:t>
      </w:r>
      <w:r>
        <w:rPr>
          <w:rFonts w:hint="eastAsia" w:ascii="ＭＳ 明朝" w:hAnsi="ＭＳ 明朝" w:eastAsia="ＭＳ 明朝"/>
        </w:rPr>
        <w:t xml:space="preserve"> </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参加店の募集は、電子クーポン利用開始後も随時行い、必要に応じて追加の説明会を開</w:t>
      </w:r>
    </w:p>
    <w:p>
      <w:pPr>
        <w:pStyle w:val="0"/>
        <w:ind w:firstLine="630" w:firstLineChars="300"/>
        <w:rPr>
          <w:rFonts w:hint="default" w:ascii="ＭＳ 明朝" w:hAnsi="ＭＳ 明朝" w:eastAsia="ＭＳ 明朝"/>
        </w:rPr>
      </w:pPr>
      <w:r>
        <w:rPr>
          <w:rFonts w:hint="default" w:ascii="ＭＳ 明朝" w:hAnsi="ＭＳ 明朝" w:eastAsia="ＭＳ 明朝"/>
        </w:rPr>
        <w:t>催するなど、参加店が参加しやすい対応を行うこと。</w:t>
      </w:r>
    </w:p>
    <w:p>
      <w:pPr>
        <w:pStyle w:val="0"/>
        <w:ind w:leftChars="0" w:firstLine="0" w:firstLineChars="0"/>
        <w:rPr>
          <w:rFonts w:hint="default" w:ascii="ＭＳ 明朝" w:hAnsi="ＭＳ 明朝" w:eastAsia="ＭＳ 明朝"/>
        </w:rPr>
      </w:pPr>
      <w:r>
        <w:rPr>
          <w:rFonts w:hint="eastAsia" w:ascii="ＭＳ 明朝" w:hAnsi="ＭＳ 明朝" w:eastAsia="ＭＳ 明朝"/>
        </w:rPr>
        <w:t>　　・参加店舗の一覧を作成のうえ</w:t>
      </w:r>
      <w:r>
        <w:rPr>
          <w:rFonts w:hint="eastAsia" w:ascii="ＭＳ 明朝" w:hAnsi="ＭＳ 明朝" w:eastAsia="ＭＳ 明朝"/>
        </w:rPr>
        <w:t>Web</w:t>
      </w:r>
      <w:r>
        <w:rPr>
          <w:rFonts w:hint="eastAsia" w:ascii="ＭＳ 明朝" w:hAnsi="ＭＳ 明朝" w:eastAsia="ＭＳ 明朝"/>
        </w:rPr>
        <w:t>サイト等で公開し、必要に応じ適宜更新を行うこと。</w:t>
      </w:r>
    </w:p>
    <w:p>
      <w:pPr>
        <w:pStyle w:val="0"/>
        <w:ind w:left="0" w:leftChars="0" w:firstLine="420" w:firstLineChars="200"/>
        <w:rPr>
          <w:rFonts w:hint="default" w:ascii="ＭＳ 明朝" w:hAnsi="ＭＳ 明朝" w:eastAsia="ＭＳ 明朝"/>
        </w:rPr>
      </w:pPr>
      <w:r>
        <w:rPr>
          <w:rFonts w:hint="eastAsia" w:ascii="ＭＳ 明朝" w:hAnsi="ＭＳ 明朝" w:eastAsia="ＭＳ 明朝"/>
        </w:rPr>
        <w:t>・参加申込は、</w:t>
      </w:r>
      <w:r>
        <w:rPr>
          <w:rFonts w:hint="eastAsia" w:ascii="ＭＳ 明朝" w:hAnsi="ＭＳ 明朝" w:eastAsia="ＭＳ 明朝"/>
        </w:rPr>
        <w:t>Web</w:t>
      </w:r>
      <w:r>
        <w:rPr>
          <w:rFonts w:hint="eastAsia" w:ascii="ＭＳ 明朝" w:hAnsi="ＭＳ 明朝" w:eastAsia="ＭＳ 明朝"/>
        </w:rPr>
        <w:t>フォームに限らず、参加店舗の事情に合わせて郵送やファクシミリ等</w:t>
      </w:r>
    </w:p>
    <w:p>
      <w:pPr>
        <w:pStyle w:val="0"/>
        <w:ind w:left="0" w:leftChars="0" w:firstLine="630" w:firstLineChars="300"/>
        <w:rPr>
          <w:rFonts w:hint="default" w:ascii="ＭＳ 明朝" w:hAnsi="ＭＳ 明朝" w:eastAsia="ＭＳ 明朝"/>
        </w:rPr>
      </w:pPr>
      <w:r>
        <w:rPr>
          <w:rFonts w:hint="eastAsia" w:ascii="ＭＳ 明朝" w:hAnsi="ＭＳ 明朝" w:eastAsia="ＭＳ 明朝"/>
        </w:rPr>
        <w:t>による手段を用意すること。</w:t>
      </w:r>
      <w:r>
        <w:rPr>
          <w:rFonts w:hint="eastAsia" w:ascii="ＭＳ 明朝" w:hAnsi="ＭＳ 明朝" w:eastAsia="ＭＳ 明朝"/>
        </w:rPr>
        <w:t xml:space="preserve"> </w:t>
      </w:r>
    </w:p>
    <w:p>
      <w:pPr>
        <w:pStyle w:val="0"/>
        <w:ind w:left="0" w:leftChars="0" w:firstLine="630" w:firstLineChars="3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　イ　電子クーポンの決済及び換金</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換金業務を完了するまで、電子クーポンの売上金等を適切に管理すること。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使用金額については参加店に対して月</w:t>
      </w:r>
      <w:r>
        <w:rPr>
          <w:rFonts w:hint="eastAsia" w:ascii="ＭＳ 明朝" w:hAnsi="ＭＳ 明朝" w:eastAsia="ＭＳ 明朝"/>
        </w:rPr>
        <w:t>１</w:t>
      </w:r>
      <w:r>
        <w:rPr>
          <w:rFonts w:hint="default" w:ascii="ＭＳ 明朝" w:hAnsi="ＭＳ 明朝" w:eastAsia="ＭＳ 明朝"/>
        </w:rPr>
        <w:t>回以上の換金手続きを行うこと。</w:t>
      </w:r>
    </w:p>
    <w:p>
      <w:pPr>
        <w:pStyle w:val="0"/>
        <w:ind w:firstLine="420" w:firstLineChars="200"/>
        <w:rPr>
          <w:rFonts w:hint="default" w:ascii="ＭＳ 明朝" w:hAnsi="ＭＳ 明朝" w:eastAsia="ＭＳ 明朝"/>
        </w:rPr>
      </w:pPr>
      <w:r>
        <w:rPr>
          <w:rFonts w:hint="eastAsia" w:ascii="ＭＳ 明朝" w:hAnsi="ＭＳ 明朝" w:eastAsia="ＭＳ 明朝"/>
        </w:rPr>
        <w:t>・決済及び換金、精算手続きにあたっては、可能な限り店舗の費用負担を抑えた手法とす</w:t>
      </w:r>
    </w:p>
    <w:p>
      <w:pPr>
        <w:pStyle w:val="0"/>
        <w:ind w:firstLine="630" w:firstLineChars="300"/>
        <w:rPr>
          <w:rFonts w:hint="default" w:ascii="ＭＳ 明朝" w:hAnsi="ＭＳ 明朝" w:eastAsia="ＭＳ 明朝"/>
        </w:rPr>
      </w:pPr>
      <w:r>
        <w:rPr>
          <w:rFonts w:hint="eastAsia" w:ascii="ＭＳ 明朝" w:hAnsi="ＭＳ 明朝" w:eastAsia="ＭＳ 明朝"/>
        </w:rPr>
        <w:t>ること。</w:t>
      </w:r>
      <w:r>
        <w:rPr>
          <w:rFonts w:hint="eastAsia" w:ascii="ＭＳ 明朝" w:hAnsi="ＭＳ 明朝" w:eastAsia="ＭＳ 明朝"/>
        </w:rPr>
        <w:t xml:space="preserve"> </w:t>
      </w:r>
    </w:p>
    <w:p>
      <w:pPr>
        <w:pStyle w:val="0"/>
        <w:ind w:leftChars="0" w:firstLine="0" w:firstLineChars="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換金時において利用額に相違がある場合は、原因究明を行い責任をもって対応すること。</w:t>
      </w:r>
    </w:p>
    <w:p>
      <w:pPr>
        <w:pStyle w:val="0"/>
        <w:ind w:firstLine="420" w:firstLineChars="200"/>
        <w:rPr>
          <w:rFonts w:hint="default" w:ascii="ＭＳ 明朝" w:hAnsi="ＭＳ 明朝" w:eastAsia="ＭＳ 明朝"/>
        </w:rPr>
      </w:pPr>
      <w:r>
        <w:rPr>
          <w:rFonts w:hint="eastAsia" w:ascii="ＭＳ 明朝" w:hAnsi="ＭＳ 明朝" w:eastAsia="ＭＳ 明朝"/>
        </w:rPr>
        <w:t>・決済の誤り等が生じた場合、</w:t>
      </w:r>
      <w:r>
        <w:rPr>
          <w:rFonts w:hint="default" w:ascii="ＭＳ 明朝" w:hAnsi="ＭＳ 明朝" w:eastAsia="ＭＳ 明朝"/>
        </w:rPr>
        <w:t>参加店舗にて決済の取</w:t>
      </w:r>
      <w:r>
        <w:rPr>
          <w:rFonts w:hint="eastAsia" w:ascii="ＭＳ 明朝" w:hAnsi="ＭＳ 明朝" w:eastAsia="ＭＳ 明朝"/>
        </w:rPr>
        <w:t>消、修正ができること。</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（４）広報・周知・利用促進・サポートについて</w:t>
      </w:r>
    </w:p>
    <w:p>
      <w:pPr>
        <w:pStyle w:val="0"/>
        <w:ind w:firstLine="420" w:firstLineChars="200"/>
        <w:rPr>
          <w:rFonts w:hint="default" w:ascii="ＭＳ 明朝" w:hAnsi="ＭＳ 明朝" w:eastAsia="ＭＳ 明朝"/>
        </w:rPr>
      </w:pPr>
      <w:r>
        <w:rPr>
          <w:rFonts w:hint="eastAsia" w:ascii="ＭＳ 明朝" w:hAnsi="ＭＳ 明朝" w:eastAsia="ＭＳ 明朝"/>
        </w:rPr>
        <w:t>・契約締結後、速やかに事業に係る専用サイト等を開設し、各種情報の更新を随時行なう</w:t>
      </w:r>
    </w:p>
    <w:p>
      <w:pPr>
        <w:pStyle w:val="0"/>
        <w:ind w:firstLine="630" w:firstLineChars="300"/>
        <w:rPr>
          <w:rFonts w:hint="default" w:ascii="ＭＳ 明朝" w:hAnsi="ＭＳ 明朝" w:eastAsia="ＭＳ 明朝"/>
        </w:rPr>
      </w:pPr>
      <w:r>
        <w:rPr>
          <w:rFonts w:hint="eastAsia" w:ascii="ＭＳ 明朝" w:hAnsi="ＭＳ 明朝" w:eastAsia="ＭＳ 明朝"/>
        </w:rPr>
        <w:t>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電話やメールによる対応、利用者・事業者向け説明会等により、各者からの問い合わせ</w:t>
      </w:r>
    </w:p>
    <w:p>
      <w:pPr>
        <w:pStyle w:val="0"/>
        <w:ind w:firstLine="630" w:firstLineChars="300"/>
        <w:rPr>
          <w:rFonts w:hint="default" w:ascii="ＭＳ 明朝" w:hAnsi="ＭＳ 明朝" w:eastAsia="ＭＳ 明朝"/>
        </w:rPr>
      </w:pPr>
      <w:r>
        <w:rPr>
          <w:rFonts w:hint="default" w:ascii="ＭＳ 明朝" w:hAnsi="ＭＳ 明朝" w:eastAsia="ＭＳ 明朝"/>
        </w:rPr>
        <w:t>対応ができる体制を構築すること。なおコールセンターの設置は必須とし、要件は以下</w:t>
      </w:r>
    </w:p>
    <w:p>
      <w:pPr>
        <w:pStyle w:val="0"/>
        <w:ind w:firstLine="630" w:firstLineChars="300"/>
        <w:rPr>
          <w:rFonts w:hint="default" w:ascii="ＭＳ 明朝" w:hAnsi="ＭＳ 明朝" w:eastAsia="ＭＳ 明朝"/>
        </w:rPr>
      </w:pPr>
      <w:r>
        <w:rPr>
          <w:rFonts w:hint="default" w:ascii="ＭＳ 明朝" w:hAnsi="ＭＳ 明朝" w:eastAsia="ＭＳ 明朝"/>
        </w:rPr>
        <w:t>のとおりとする。</w:t>
      </w:r>
    </w:p>
    <w:p>
      <w:pPr>
        <w:pStyle w:val="0"/>
        <w:ind w:firstLine="840" w:firstLineChars="400"/>
        <w:rPr>
          <w:rFonts w:hint="default" w:ascii="ＭＳ 明朝" w:hAnsi="ＭＳ 明朝" w:eastAsia="ＭＳ 明朝"/>
        </w:rPr>
      </w:pPr>
      <w:r>
        <w:rPr>
          <w:rFonts w:hint="default" w:ascii="ＭＳ 明朝" w:hAnsi="ＭＳ 明朝" w:eastAsia="ＭＳ 明朝"/>
        </w:rPr>
        <w:t>I.</w:t>
      </w:r>
      <w:r>
        <w:rPr>
          <w:rFonts w:hint="eastAsia" w:ascii="ＭＳ 明朝" w:hAnsi="ＭＳ 明朝" w:eastAsia="ＭＳ 明朝"/>
        </w:rPr>
        <w:t>　</w:t>
      </w:r>
      <w:r>
        <w:rPr>
          <w:rFonts w:hint="default" w:ascii="ＭＳ 明朝" w:hAnsi="ＭＳ 明朝" w:eastAsia="ＭＳ 明朝"/>
        </w:rPr>
        <w:t>設置期間は、販売告知開始日から参加店舗への精算処理完了後までを原則とする。</w:t>
      </w:r>
    </w:p>
    <w:p>
      <w:pPr>
        <w:pStyle w:val="0"/>
        <w:ind w:firstLine="735" w:firstLineChars="350"/>
        <w:rPr>
          <w:rFonts w:hint="default" w:ascii="ＭＳ 明朝" w:hAnsi="ＭＳ 明朝" w:eastAsia="ＭＳ 明朝"/>
        </w:rPr>
      </w:pPr>
      <w:r>
        <w:rPr>
          <w:rFonts w:hint="default" w:ascii="ＭＳ 明朝" w:hAnsi="ＭＳ 明朝" w:eastAsia="ＭＳ 明朝"/>
        </w:rPr>
        <w:t xml:space="preserve">II.  </w:t>
      </w:r>
      <w:r>
        <w:rPr>
          <w:rFonts w:hint="default" w:ascii="ＭＳ 明朝" w:hAnsi="ＭＳ 明朝" w:eastAsia="ＭＳ 明朝"/>
        </w:rPr>
        <w:t>苦情等には特に慎重に対応し、苦情の内容及び対応については委託者に速やかに</w:t>
      </w:r>
    </w:p>
    <w:p>
      <w:pPr>
        <w:pStyle w:val="0"/>
        <w:ind w:firstLine="1260" w:firstLineChars="600"/>
        <w:rPr>
          <w:rFonts w:hint="default" w:ascii="ＭＳ 明朝" w:hAnsi="ＭＳ 明朝" w:eastAsia="ＭＳ 明朝"/>
        </w:rPr>
      </w:pPr>
      <w:r>
        <w:rPr>
          <w:rFonts w:hint="eastAsia" w:ascii="ＭＳ 明朝" w:hAnsi="ＭＳ 明朝" w:eastAsia="ＭＳ 明朝"/>
        </w:rPr>
        <w:t>報</w:t>
      </w:r>
      <w:r>
        <w:rPr>
          <w:rFonts w:hint="default" w:ascii="ＭＳ 明朝" w:hAnsi="ＭＳ 明朝" w:eastAsia="ＭＳ 明朝"/>
        </w:rPr>
        <w:t>告すること。</w:t>
      </w:r>
    </w:p>
    <w:p>
      <w:pPr>
        <w:pStyle w:val="0"/>
        <w:ind w:firstLine="630" w:firstLineChars="300"/>
        <w:rPr>
          <w:rFonts w:hint="default" w:ascii="ＭＳ 明朝" w:hAnsi="ＭＳ 明朝" w:eastAsia="ＭＳ 明朝"/>
        </w:rPr>
      </w:pPr>
      <w:r>
        <w:rPr>
          <w:rFonts w:hint="default" w:ascii="ＭＳ 明朝" w:hAnsi="ＭＳ 明朝" w:eastAsia="ＭＳ 明朝"/>
        </w:rPr>
        <w:t xml:space="preserve">III.  </w:t>
      </w:r>
      <w:r>
        <w:rPr>
          <w:rFonts w:hint="default" w:ascii="ＭＳ 明朝" w:hAnsi="ＭＳ 明朝" w:eastAsia="ＭＳ 明朝"/>
        </w:rPr>
        <w:t>問い合わせ内容等について記録をし、委託者に報告・提出すること。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購入希望者及び利用者向けの紙マニュアルを作成すること。</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参加店舗向けの紙マニュアルを作成すること。</w:t>
      </w:r>
      <w:r>
        <w:rPr>
          <w:rFonts w:hint="eastAsia" w:ascii="ＭＳ 明朝" w:hAnsi="ＭＳ 明朝" w:eastAsia="ＭＳ 明朝"/>
        </w:rPr>
        <w:t>マニュアルには、電子クーポンの利用方</w:t>
      </w:r>
    </w:p>
    <w:p>
      <w:pPr>
        <w:pStyle w:val="0"/>
        <w:ind w:firstLine="630" w:firstLineChars="300"/>
        <w:rPr>
          <w:rFonts w:hint="default" w:ascii="ＭＳ 明朝" w:hAnsi="ＭＳ 明朝" w:eastAsia="ＭＳ 明朝"/>
        </w:rPr>
      </w:pPr>
      <w:r>
        <w:rPr>
          <w:rFonts w:hint="eastAsia" w:ascii="ＭＳ 明朝" w:hAnsi="ＭＳ 明朝" w:eastAsia="ＭＳ 明朝"/>
        </w:rPr>
        <w:t>法、管理画面の操作方法、遵守事項、違反事項及び違反した場合のペナルティ、よくあ</w:t>
      </w:r>
    </w:p>
    <w:p>
      <w:pPr>
        <w:pStyle w:val="0"/>
        <w:ind w:firstLine="630" w:firstLineChars="300"/>
        <w:rPr>
          <w:rFonts w:hint="default" w:ascii="ＭＳ 明朝" w:hAnsi="ＭＳ 明朝" w:eastAsia="ＭＳ 明朝"/>
        </w:rPr>
      </w:pPr>
      <w:r>
        <w:rPr>
          <w:rFonts w:hint="eastAsia" w:ascii="ＭＳ 明朝" w:hAnsi="ＭＳ 明朝" w:eastAsia="ＭＳ 明朝"/>
        </w:rPr>
        <w:t>る質問と回答等について記載すること。</w:t>
      </w:r>
    </w:p>
    <w:p>
      <w:pPr>
        <w:pStyle w:val="0"/>
        <w:ind w:leftChars="0" w:firstLine="0" w:firstLineChars="0"/>
        <w:rPr>
          <w:rFonts w:hint="default" w:ascii="ＭＳ 明朝" w:hAnsi="ＭＳ 明朝" w:eastAsia="ＭＳ 明朝"/>
        </w:rPr>
      </w:pPr>
      <w:r>
        <w:rPr>
          <w:rFonts w:hint="eastAsia" w:ascii="ＭＳ 明朝" w:hAnsi="ＭＳ 明朝" w:eastAsia="ＭＳ 明朝"/>
        </w:rPr>
        <w:t>　　・利用者が購入分を忘失することなく利用できるように対策を講じること。</w:t>
      </w:r>
    </w:p>
    <w:p>
      <w:pPr>
        <w:pStyle w:val="0"/>
        <w:ind w:firstLine="420" w:firstLineChars="200"/>
        <w:rPr>
          <w:rFonts w:hint="default" w:ascii="ＭＳ 明朝" w:hAnsi="ＭＳ 明朝" w:eastAsia="ＭＳ 明朝"/>
        </w:rPr>
      </w:pPr>
    </w:p>
    <w:p>
      <w:pPr>
        <w:pStyle w:val="0"/>
        <w:ind w:leftChars="0" w:firstLine="0" w:firstLineChars="0"/>
        <w:rPr>
          <w:rFonts w:hint="default" w:ascii="ＭＳ 明朝" w:hAnsi="ＭＳ 明朝" w:eastAsia="ＭＳ 明朝"/>
        </w:rPr>
      </w:pPr>
      <w:r>
        <w:rPr>
          <w:rFonts w:hint="eastAsia" w:ascii="ＭＳ 明朝" w:hAnsi="ＭＳ 明朝" w:eastAsia="ＭＳ 明朝"/>
        </w:rPr>
        <w:t>（５）成果品</w:t>
      </w:r>
    </w:p>
    <w:p>
      <w:pPr>
        <w:pStyle w:val="0"/>
        <w:ind w:leftChars="0" w:firstLine="0" w:firstLineChars="0"/>
        <w:rPr>
          <w:rFonts w:hint="default" w:ascii="ＭＳ 明朝" w:hAnsi="ＭＳ 明朝" w:eastAsia="ＭＳ 明朝"/>
        </w:rPr>
      </w:pPr>
      <w:r>
        <w:rPr>
          <w:rFonts w:hint="eastAsia" w:ascii="ＭＳ 明朝" w:hAnsi="ＭＳ 明朝" w:eastAsia="ＭＳ 明朝"/>
        </w:rPr>
        <w:t>　当該委託業務が完了した際は、利用者数や決済情報、効果検証の結果等を記載した実施報告</w:t>
      </w:r>
    </w:p>
    <w:p>
      <w:pPr>
        <w:pStyle w:val="0"/>
        <w:ind w:left="0" w:leftChars="0" w:firstLine="0" w:firstLineChars="0"/>
        <w:rPr>
          <w:rFonts w:hint="default" w:ascii="ＭＳ 明朝" w:hAnsi="ＭＳ 明朝" w:eastAsia="ＭＳ 明朝"/>
        </w:rPr>
      </w:pPr>
      <w:r>
        <w:rPr>
          <w:rFonts w:hint="eastAsia" w:ascii="ＭＳ 明朝" w:hAnsi="ＭＳ 明朝" w:eastAsia="ＭＳ 明朝"/>
        </w:rPr>
        <w:t>書を作成し、委託者に提出すること。</w:t>
      </w:r>
      <w:r>
        <w:rPr>
          <w:rFonts w:hint="eastAsia" w:ascii="ＭＳ 明朝" w:hAnsi="ＭＳ 明朝" w:eastAsia="ＭＳ 明朝"/>
        </w:rPr>
        <w:t xml:space="preserve"> </w:t>
      </w:r>
      <w:r>
        <w:rPr>
          <w:rFonts w:hint="eastAsia" w:ascii="ＭＳ 明朝" w:hAnsi="ＭＳ 明朝" w:eastAsia="ＭＳ 明朝"/>
        </w:rPr>
        <w:t>なお、様式は任意のものとし、紙媒体及び電子媒体で提</w:t>
      </w:r>
    </w:p>
    <w:p>
      <w:pPr>
        <w:pStyle w:val="0"/>
        <w:ind w:left="0" w:leftChars="0" w:firstLineChars="0"/>
        <w:rPr>
          <w:rFonts w:hint="default" w:ascii="ＭＳ 明朝" w:hAnsi="ＭＳ 明朝" w:eastAsia="ＭＳ 明朝"/>
        </w:rPr>
      </w:pPr>
      <w:r>
        <w:rPr>
          <w:rFonts w:hint="eastAsia" w:ascii="ＭＳ 明朝" w:hAnsi="ＭＳ 明朝" w:eastAsia="ＭＳ 明朝"/>
        </w:rPr>
        <w:t>出をすること。</w:t>
      </w:r>
    </w:p>
    <w:p>
      <w:pPr>
        <w:pStyle w:val="0"/>
        <w:ind w:left="0" w:leftChars="0" w:firstLine="420" w:firstLineChars="200"/>
        <w:rPr>
          <w:rFonts w:hint="default" w:ascii="ＭＳ 明朝" w:hAnsi="ＭＳ 明朝" w:eastAsia="ＭＳ 明朝"/>
        </w:rPr>
      </w:pPr>
      <w:r>
        <w:rPr>
          <w:rFonts w:hint="eastAsia" w:ascii="ＭＳ 明朝" w:hAnsi="ＭＳ 明朝" w:eastAsia="ＭＳ 明朝"/>
        </w:rPr>
        <w:t>・提出物　</w:t>
      </w:r>
      <w:r>
        <w:rPr>
          <w:rFonts w:hint="eastAsia" w:ascii="ＭＳ 明朝" w:hAnsi="ＭＳ 明朝" w:eastAsia="ＭＳ 明朝"/>
        </w:rPr>
        <w:t xml:space="preserve"> </w:t>
      </w:r>
      <w:r>
        <w:rPr>
          <w:rFonts w:hint="eastAsia" w:ascii="ＭＳ 明朝" w:hAnsi="ＭＳ 明朝" w:eastAsia="ＭＳ 明朝"/>
        </w:rPr>
        <w:t>　ア　事業完了報告書</w:t>
      </w:r>
    </w:p>
    <w:p>
      <w:pPr>
        <w:pStyle w:val="0"/>
        <w:ind w:left="0" w:leftChars="0" w:firstLine="1785" w:firstLineChars="850"/>
        <w:rPr>
          <w:rFonts w:hint="default" w:ascii="ＭＳ 明朝" w:hAnsi="ＭＳ 明朝" w:eastAsia="ＭＳ 明朝"/>
        </w:rPr>
      </w:pPr>
      <w:r>
        <w:rPr>
          <w:rFonts w:hint="eastAsia" w:ascii="ＭＳ 明朝" w:hAnsi="ＭＳ 明朝" w:eastAsia="ＭＳ 明朝"/>
        </w:rPr>
        <w:t>イ　実績報告および分析結果報告書</w:t>
      </w:r>
      <w:r>
        <w:rPr>
          <w:rFonts w:hint="eastAsia" w:ascii="ＭＳ 明朝" w:hAnsi="ＭＳ 明朝" w:eastAsia="ＭＳ 明朝"/>
        </w:rPr>
        <w:t xml:space="preserve"> </w:t>
      </w:r>
    </w:p>
    <w:p>
      <w:pPr>
        <w:pStyle w:val="0"/>
        <w:ind w:left="0" w:leftChars="0" w:firstLine="1785" w:firstLineChars="850"/>
        <w:rPr>
          <w:rFonts w:hint="default" w:ascii="ＭＳ 明朝" w:hAnsi="ＭＳ 明朝" w:eastAsia="ＭＳ 明朝"/>
        </w:rPr>
      </w:pPr>
      <w:r>
        <w:rPr>
          <w:rFonts w:hint="eastAsia" w:ascii="ＭＳ 明朝" w:hAnsi="ＭＳ 明朝" w:eastAsia="ＭＳ 明朝"/>
        </w:rPr>
        <w:t>ウ</w:t>
      </w:r>
      <w:r>
        <w:rPr>
          <w:rFonts w:hint="eastAsia" w:ascii="ＭＳ 明朝" w:hAnsi="ＭＳ 明朝" w:eastAsia="ＭＳ 明朝"/>
        </w:rPr>
        <w:t xml:space="preserve">  </w:t>
      </w:r>
      <w:r>
        <w:rPr>
          <w:rFonts w:hint="eastAsia" w:ascii="ＭＳ 明朝" w:hAnsi="ＭＳ 明朝" w:eastAsia="ＭＳ 明朝"/>
        </w:rPr>
        <w:t>上記を収納した電子媒体</w:t>
      </w:r>
    </w:p>
    <w:p>
      <w:pPr>
        <w:pStyle w:val="0"/>
        <w:ind w:left="0" w:leftChars="0" w:firstLine="420" w:firstLineChars="200"/>
        <w:rPr>
          <w:rFonts w:hint="default" w:ascii="ＭＳ 明朝" w:hAnsi="ＭＳ 明朝" w:eastAsia="ＭＳ 明朝"/>
        </w:rPr>
      </w:pPr>
      <w:r>
        <w:rPr>
          <w:rFonts w:hint="eastAsia" w:ascii="ＭＳ 明朝" w:hAnsi="ＭＳ 明朝" w:eastAsia="ＭＳ 明朝"/>
        </w:rPr>
        <w:t>・提出先</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南会津町　商工観光課商工振興係</w:t>
      </w:r>
      <w:r>
        <w:rPr>
          <w:rFonts w:hint="eastAsia" w:ascii="ＭＳ 明朝" w:hAnsi="ＭＳ 明朝" w:eastAsia="ＭＳ 明朝"/>
        </w:rPr>
        <w:t xml:space="preserve"> </w:t>
      </w:r>
    </w:p>
    <w:p>
      <w:pPr>
        <w:pStyle w:val="0"/>
        <w:ind w:left="0" w:leftChars="0" w:firstLine="420" w:firstLineChars="200"/>
        <w:rPr>
          <w:rFonts w:hint="default" w:ascii="ＭＳ 明朝" w:hAnsi="ＭＳ 明朝" w:eastAsia="ＭＳ 明朝"/>
        </w:rPr>
      </w:pPr>
      <w:r>
        <w:rPr>
          <w:rFonts w:hint="eastAsia" w:ascii="ＭＳ 明朝" w:hAnsi="ＭＳ 明朝" w:eastAsia="ＭＳ 明朝"/>
        </w:rPr>
        <w:t>・提出期限　</w:t>
      </w:r>
      <w:r>
        <w:rPr>
          <w:rFonts w:hint="eastAsia" w:ascii="ＭＳ 明朝" w:hAnsi="ＭＳ 明朝" w:eastAsia="ＭＳ 明朝"/>
        </w:rPr>
        <w:t xml:space="preserve"> </w:t>
      </w:r>
      <w:r>
        <w:rPr>
          <w:rFonts w:hint="eastAsia" w:ascii="ＭＳ 明朝" w:hAnsi="ＭＳ 明朝" w:eastAsia="ＭＳ 明朝"/>
        </w:rPr>
        <w:t>令和８年３月</w:t>
      </w:r>
      <w:r>
        <w:rPr>
          <w:rFonts w:hint="eastAsia" w:ascii="ＭＳ 明朝" w:hAnsi="ＭＳ 明朝" w:eastAsia="ＭＳ 明朝"/>
        </w:rPr>
        <w:t>31</w:t>
      </w:r>
      <w:r>
        <w:rPr>
          <w:rFonts w:hint="eastAsia" w:ascii="ＭＳ 明朝" w:hAnsi="ＭＳ 明朝" w:eastAsia="ＭＳ 明朝"/>
        </w:rPr>
        <w:t>日（火）</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６　個人情報について</w:t>
      </w:r>
    </w:p>
    <w:p>
      <w:pPr>
        <w:pStyle w:val="0"/>
        <w:rPr>
          <w:rFonts w:hint="default" w:ascii="ＭＳ 明朝" w:hAnsi="ＭＳ 明朝" w:eastAsia="ＭＳ 明朝"/>
        </w:rPr>
      </w:pPr>
      <w:r>
        <w:rPr>
          <w:rFonts w:hint="eastAsia" w:ascii="ＭＳ 明朝" w:hAnsi="ＭＳ 明朝" w:eastAsia="ＭＳ 明朝"/>
        </w:rPr>
        <w:t>　　・受託者が本業務の遂行上知り得た個人情報や法人情報については、受託者の責任におい</w:t>
      </w:r>
    </w:p>
    <w:p>
      <w:pPr>
        <w:pStyle w:val="0"/>
        <w:ind w:firstLine="630" w:firstLineChars="300"/>
        <w:rPr>
          <w:rFonts w:hint="default" w:ascii="ＭＳ 明朝" w:hAnsi="ＭＳ 明朝" w:eastAsia="ＭＳ 明朝"/>
        </w:rPr>
      </w:pPr>
      <w:r>
        <w:rPr>
          <w:rFonts w:hint="eastAsia" w:ascii="ＭＳ 明朝" w:hAnsi="ＭＳ 明朝" w:eastAsia="ＭＳ 明朝"/>
        </w:rPr>
        <w:t>て、厳重に管理するとともに、他の目的への転用は行わないこと。本業務の契約が終了</w:t>
      </w:r>
    </w:p>
    <w:p>
      <w:pPr>
        <w:pStyle w:val="0"/>
        <w:ind w:firstLine="630" w:firstLineChars="300"/>
        <w:rPr>
          <w:rFonts w:hint="default" w:ascii="ＭＳ 明朝" w:hAnsi="ＭＳ 明朝" w:eastAsia="ＭＳ 明朝"/>
        </w:rPr>
      </w:pPr>
      <w:r>
        <w:rPr>
          <w:rFonts w:hint="eastAsia" w:ascii="ＭＳ 明朝" w:hAnsi="ＭＳ 明朝" w:eastAsia="ＭＳ 明朝"/>
        </w:rPr>
        <w:t>し、又は解除された後においても同様とする。</w:t>
      </w:r>
      <w:r>
        <w:rPr>
          <w:rFonts w:hint="eastAsia" w:ascii="ＭＳ 明朝" w:hAnsi="ＭＳ 明朝" w:eastAsia="ＭＳ 明朝"/>
        </w:rPr>
        <w:t xml:space="preserve"> </w:t>
      </w:r>
    </w:p>
    <w:p>
      <w:pPr>
        <w:pStyle w:val="0"/>
        <w:ind w:firstLine="420" w:firstLineChars="200"/>
        <w:rPr>
          <w:rFonts w:hint="default" w:ascii="ＭＳ 明朝" w:hAnsi="ＭＳ 明朝" w:eastAsia="ＭＳ 明朝"/>
        </w:rPr>
      </w:pPr>
      <w:r>
        <w:rPr>
          <w:rFonts w:hint="eastAsia" w:ascii="ＭＳ 明朝" w:hAnsi="ＭＳ 明朝" w:eastAsia="ＭＳ 明朝"/>
        </w:rPr>
        <w:t>・本業務完了後には、受託者が保有するデータ及び書類について、受託者の責任において、</w:t>
      </w:r>
    </w:p>
    <w:p>
      <w:pPr>
        <w:pStyle w:val="0"/>
        <w:ind w:firstLine="630" w:firstLineChars="300"/>
        <w:rPr>
          <w:rFonts w:hint="default" w:ascii="ＭＳ 明朝" w:hAnsi="ＭＳ 明朝" w:eastAsia="ＭＳ 明朝"/>
        </w:rPr>
      </w:pPr>
      <w:r>
        <w:rPr>
          <w:rFonts w:hint="eastAsia" w:ascii="ＭＳ 明朝" w:hAnsi="ＭＳ 明朝" w:eastAsia="ＭＳ 明朝"/>
        </w:rPr>
        <w:t>情報漏洩等のないよう確実に破棄を行うこと。</w:t>
      </w:r>
      <w:r>
        <w:rPr>
          <w:rFonts w:hint="eastAsia" w:ascii="ＭＳ 明朝" w:hAnsi="ＭＳ 明朝" w:eastAsia="ＭＳ 明朝"/>
        </w:rPr>
        <w:t xml:space="preserve"> </w:t>
      </w:r>
    </w:p>
    <w:p>
      <w:pPr>
        <w:pStyle w:val="0"/>
        <w:ind w:firstLine="420" w:firstLineChars="200"/>
        <w:rPr>
          <w:rFonts w:hint="default" w:ascii="ＭＳ 明朝" w:hAnsi="ＭＳ 明朝" w:eastAsia="ＭＳ 明朝"/>
        </w:rPr>
      </w:pPr>
      <w:r>
        <w:rPr>
          <w:rFonts w:hint="eastAsia" w:ascii="ＭＳ 明朝" w:hAnsi="ＭＳ 明朝" w:eastAsia="ＭＳ 明朝"/>
        </w:rPr>
        <w:t>・事業実施にあたり収集した個人情報や法人情報、事業者売上情報等は町に帰属するもの</w:t>
      </w:r>
    </w:p>
    <w:p>
      <w:pPr>
        <w:pStyle w:val="0"/>
        <w:ind w:firstLine="630" w:firstLineChars="300"/>
        <w:rPr>
          <w:rFonts w:hint="default" w:ascii="ＭＳ 明朝" w:hAnsi="ＭＳ 明朝" w:eastAsia="ＭＳ 明朝"/>
        </w:rPr>
      </w:pPr>
      <w:r>
        <w:rPr>
          <w:rFonts w:hint="eastAsia" w:ascii="ＭＳ 明朝" w:hAnsi="ＭＳ 明朝" w:eastAsia="ＭＳ 明朝"/>
        </w:rPr>
        <w:t>とし、町の指示に従い情報提供を行うこと。</w:t>
      </w:r>
      <w:r>
        <w:rPr>
          <w:rFonts w:hint="eastAsia" w:ascii="ＭＳ 明朝" w:hAnsi="ＭＳ 明朝" w:eastAsia="ＭＳ 明朝"/>
        </w:rPr>
        <w:t xml:space="preserve"> </w:t>
      </w:r>
    </w:p>
    <w:p>
      <w:pPr>
        <w:pStyle w:val="0"/>
        <w:ind w:firstLine="420" w:firstLineChars="200"/>
        <w:rPr>
          <w:rFonts w:hint="default" w:ascii="ＭＳ 明朝" w:hAnsi="ＭＳ 明朝" w:eastAsia="ＭＳ 明朝"/>
        </w:rPr>
      </w:pPr>
      <w:r>
        <w:rPr>
          <w:rFonts w:hint="eastAsia" w:ascii="ＭＳ 明朝" w:hAnsi="ＭＳ 明朝" w:eastAsia="ＭＳ 明朝"/>
        </w:rPr>
        <w:t>・個人情報を取り扱う業務責任者、従業員（再委託先等も含める。）も同様とする。</w:t>
      </w:r>
      <w:r>
        <w:rPr>
          <w:rFonts w:hint="eastAsia" w:ascii="ＭＳ 明朝" w:hAnsi="ＭＳ 明朝" w:eastAsia="ＭＳ 明朝"/>
        </w:rPr>
        <w:t xml:space="preserve"> </w:t>
      </w:r>
    </w:p>
    <w:p>
      <w:pPr>
        <w:pStyle w:val="0"/>
        <w:ind w:firstLine="420" w:firstLineChars="200"/>
        <w:rPr>
          <w:rFonts w:hint="default" w:ascii="ＭＳ 明朝" w:hAnsi="ＭＳ 明朝" w:eastAsia="ＭＳ 明朝"/>
        </w:rPr>
      </w:pPr>
    </w:p>
    <w:p>
      <w:pPr>
        <w:pStyle w:val="0"/>
        <w:ind w:leftChars="0" w:firstLine="0" w:firstLineChars="0"/>
        <w:rPr>
          <w:rFonts w:hint="default" w:ascii="ＭＳ 明朝" w:hAnsi="ＭＳ 明朝" w:eastAsia="ＭＳ 明朝"/>
        </w:rPr>
      </w:pPr>
      <w:r>
        <w:rPr>
          <w:rFonts w:hint="eastAsia" w:ascii="ＭＳ 明朝" w:hAnsi="ＭＳ 明朝" w:eastAsia="ＭＳ 明朝"/>
        </w:rPr>
        <w:t>７　その他の事項</w:t>
      </w:r>
    </w:p>
    <w:p>
      <w:pPr>
        <w:pStyle w:val="0"/>
        <w:ind w:firstLine="420" w:firstLineChars="200"/>
        <w:rPr>
          <w:rFonts w:hint="default" w:ascii="ＭＳ 明朝" w:hAnsi="ＭＳ 明朝" w:eastAsia="ＭＳ 明朝"/>
        </w:rPr>
      </w:pPr>
      <w:r>
        <w:rPr>
          <w:rFonts w:hint="eastAsia" w:ascii="ＭＳ 明朝" w:hAnsi="ＭＳ 明朝" w:eastAsia="ＭＳ 明朝"/>
        </w:rPr>
        <w:t>・本仕様書の内容については、事業の概要を示したものであり、詳細については、企画提</w:t>
      </w:r>
    </w:p>
    <w:p>
      <w:pPr>
        <w:pStyle w:val="0"/>
        <w:ind w:firstLine="630" w:firstLineChars="300"/>
        <w:rPr>
          <w:rFonts w:hint="default" w:ascii="ＭＳ 明朝" w:hAnsi="ＭＳ 明朝" w:eastAsia="ＭＳ 明朝"/>
        </w:rPr>
      </w:pPr>
      <w:r>
        <w:rPr>
          <w:rFonts w:hint="eastAsia" w:ascii="ＭＳ 明朝" w:hAnsi="ＭＳ 明朝" w:eastAsia="ＭＳ 明朝"/>
        </w:rPr>
        <w:t>案の内容に基づき、委託者と契約予定者による協議のうえ、必要な変更を加えて確定す</w:t>
      </w:r>
    </w:p>
    <w:p>
      <w:pPr>
        <w:pStyle w:val="0"/>
        <w:ind w:firstLine="630" w:firstLineChars="300"/>
        <w:rPr>
          <w:rFonts w:hint="default" w:ascii="ＭＳ 明朝" w:hAnsi="ＭＳ 明朝" w:eastAsia="ＭＳ 明朝"/>
        </w:rPr>
      </w:pPr>
      <w:r>
        <w:rPr>
          <w:rFonts w:hint="eastAsia" w:ascii="ＭＳ 明朝" w:hAnsi="ＭＳ 明朝" w:eastAsia="ＭＳ 明朝"/>
        </w:rPr>
        <w:t>るものとする。</w:t>
      </w:r>
      <w:r>
        <w:rPr>
          <w:rFonts w:hint="eastAsia" w:ascii="ＭＳ 明朝" w:hAnsi="ＭＳ 明朝" w:eastAsia="ＭＳ 明朝"/>
        </w:rPr>
        <w:t xml:space="preserve"> </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発行した電子クーポンが利用期間内に利用されない等、参加店舗への精算がなされない</w:t>
      </w:r>
    </w:p>
    <w:p>
      <w:pPr>
        <w:pStyle w:val="0"/>
        <w:ind w:firstLine="630" w:firstLineChars="300"/>
        <w:rPr>
          <w:rFonts w:hint="default" w:ascii="ＭＳ 明朝" w:hAnsi="ＭＳ 明朝" w:eastAsia="ＭＳ 明朝"/>
        </w:rPr>
      </w:pPr>
      <w:r>
        <w:rPr>
          <w:rFonts w:hint="default" w:ascii="ＭＳ 明朝" w:hAnsi="ＭＳ 明朝" w:eastAsia="ＭＳ 明朝"/>
        </w:rPr>
        <w:t>売上金及びプレミアム分原資の残額については、委託者へ返還すること。</w:t>
      </w:r>
    </w:p>
    <w:p>
      <w:pPr>
        <w:pStyle w:val="0"/>
        <w:rPr>
          <w:rFonts w:hint="eastAsia" w:ascii="ＭＳ 明朝" w:hAnsi="ＭＳ 明朝" w:eastAsia="ＭＳ 明朝"/>
        </w:rPr>
      </w:pPr>
      <w:r>
        <w:rPr>
          <w:rFonts w:hint="eastAsia" w:ascii="ＭＳ 明朝" w:hAnsi="ＭＳ 明朝" w:eastAsia="ＭＳ 明朝"/>
        </w:rPr>
        <w:t>　　・効果検証等のために各種データ等の情報を取得する場合には、必ず提供者の同意を得る</w:t>
      </w:r>
    </w:p>
    <w:p>
      <w:pPr>
        <w:pStyle w:val="0"/>
        <w:ind w:firstLine="630" w:firstLineChars="300"/>
        <w:rPr>
          <w:rFonts w:hint="eastAsia" w:ascii="ＭＳ 明朝" w:hAnsi="ＭＳ 明朝" w:eastAsia="ＭＳ 明朝"/>
        </w:rPr>
      </w:pPr>
      <w:r>
        <w:rPr>
          <w:rFonts w:hint="eastAsia" w:ascii="ＭＳ 明朝" w:hAnsi="ＭＳ 明朝" w:eastAsia="ＭＳ 明朝"/>
        </w:rPr>
        <w:t>こと。</w:t>
      </w:r>
      <w:r>
        <w:rPr>
          <w:rFonts w:hint="eastAsia" w:ascii="ＭＳ 明朝" w:hAnsi="ＭＳ 明朝" w:eastAsia="ＭＳ 明朝"/>
        </w:rPr>
        <w:t xml:space="preserve"> </w:t>
      </w:r>
    </w:p>
    <w:p>
      <w:pPr>
        <w:pStyle w:val="0"/>
        <w:ind w:firstLine="420" w:firstLineChars="200"/>
        <w:rPr>
          <w:rFonts w:hint="eastAsia" w:ascii="ＭＳ 明朝" w:hAnsi="ＭＳ 明朝" w:eastAsia="ＭＳ 明朝"/>
        </w:rPr>
      </w:pPr>
      <w:r>
        <w:rPr>
          <w:rFonts w:hint="eastAsia" w:ascii="ＭＳ 明朝" w:hAnsi="ＭＳ 明朝" w:eastAsia="ＭＳ 明朝"/>
        </w:rPr>
        <w:t>・本業務の遂行にあたっては、必要な関係書類を整備し、委託者から提出を求められた場</w:t>
      </w:r>
    </w:p>
    <w:p>
      <w:pPr>
        <w:pStyle w:val="0"/>
        <w:ind w:firstLine="630" w:firstLineChars="300"/>
        <w:rPr>
          <w:rFonts w:hint="eastAsia" w:ascii="ＭＳ 明朝" w:hAnsi="ＭＳ 明朝" w:eastAsia="ＭＳ 明朝"/>
        </w:rPr>
      </w:pPr>
      <w:r>
        <w:rPr>
          <w:rFonts w:hint="eastAsia" w:ascii="ＭＳ 明朝" w:hAnsi="ＭＳ 明朝" w:eastAsia="ＭＳ 明朝"/>
        </w:rPr>
        <w:t>合には速やかに提出すること。</w:t>
      </w:r>
      <w:r>
        <w:rPr>
          <w:rFonts w:hint="eastAsia" w:ascii="ＭＳ 明朝" w:hAnsi="ＭＳ 明朝" w:eastAsia="ＭＳ 明朝"/>
        </w:rPr>
        <w:t xml:space="preserve"> </w:t>
      </w:r>
    </w:p>
    <w:p>
      <w:pPr>
        <w:pStyle w:val="0"/>
        <w:ind w:firstLine="420" w:firstLineChars="200"/>
        <w:rPr>
          <w:rFonts w:hint="eastAsia" w:ascii="ＭＳ 明朝" w:hAnsi="ＭＳ 明朝" w:eastAsia="ＭＳ 明朝"/>
        </w:rPr>
      </w:pPr>
      <w:r>
        <w:rPr>
          <w:rFonts w:hint="eastAsia" w:ascii="ＭＳ 明朝" w:hAnsi="ＭＳ 明朝" w:eastAsia="ＭＳ 明朝"/>
        </w:rPr>
        <w:t>・本業務の実施に伴い作成した成果物の著作権は、委託者に帰属する。</w:t>
      </w:r>
    </w:p>
    <w:p>
      <w:pPr>
        <w:pStyle w:val="0"/>
        <w:ind w:firstLine="420" w:firstLineChars="200"/>
        <w:rPr>
          <w:rFonts w:hint="eastAsia" w:ascii="ＭＳ 明朝" w:hAnsi="ＭＳ 明朝" w:eastAsia="ＭＳ 明朝"/>
        </w:rPr>
      </w:pPr>
      <w:r>
        <w:rPr>
          <w:rFonts w:hint="eastAsia" w:ascii="ＭＳ 明朝" w:hAnsi="ＭＳ 明朝" w:eastAsia="ＭＳ 明朝"/>
        </w:rPr>
        <w:t>・本業務に関して問題が生じた場合、緊急の対応が必要になった場合、また疑義が生じた</w:t>
      </w:r>
    </w:p>
    <w:p>
      <w:pPr>
        <w:pStyle w:val="0"/>
        <w:ind w:firstLine="735" w:firstLineChars="350"/>
        <w:rPr>
          <w:rFonts w:hint="eastAsia" w:ascii="ＭＳ 明朝" w:hAnsi="ＭＳ 明朝" w:eastAsia="ＭＳ 明朝"/>
        </w:rPr>
      </w:pPr>
      <w:r>
        <w:rPr>
          <w:rFonts w:hint="eastAsia" w:ascii="ＭＳ 明朝" w:hAnsi="ＭＳ 明朝" w:eastAsia="ＭＳ 明朝"/>
        </w:rPr>
        <w:t>場合には、直ちに委託者と協議し、必要な措置を講じること。</w:t>
      </w:r>
    </w:p>
    <w:p>
      <w:pPr>
        <w:pStyle w:val="0"/>
        <w:ind w:firstLine="420" w:firstLineChars="200"/>
        <w:rPr>
          <w:rFonts w:hint="eastAsia" w:ascii="ＭＳ 明朝" w:hAnsi="ＭＳ 明朝" w:eastAsia="ＭＳ 明朝"/>
        </w:rPr>
      </w:pPr>
      <w:r>
        <w:rPr>
          <w:rFonts w:hint="eastAsia" w:ascii="ＭＳ 明朝" w:hAnsi="ＭＳ 明朝" w:eastAsia="ＭＳ 明朝"/>
        </w:rPr>
        <w:t>・事故等の発生を確認したときは、直ちに委託者に報告するとともに、必要な措置を速や</w:t>
      </w:r>
    </w:p>
    <w:p>
      <w:pPr>
        <w:pStyle w:val="0"/>
        <w:ind w:firstLine="630" w:firstLineChars="300"/>
        <w:rPr>
          <w:rFonts w:hint="eastAsia" w:ascii="ＭＳ 明朝" w:hAnsi="ＭＳ 明朝" w:eastAsia="ＭＳ 明朝"/>
        </w:rPr>
      </w:pPr>
      <w:r>
        <w:rPr>
          <w:rFonts w:hint="eastAsia" w:ascii="ＭＳ 明朝" w:hAnsi="ＭＳ 明朝" w:eastAsia="ＭＳ 明朝"/>
        </w:rPr>
        <w:t>かに講じること。また、その発生原因が受託者にあるときは、受託者が責任をもって適</w:t>
      </w:r>
    </w:p>
    <w:p>
      <w:pPr>
        <w:pStyle w:val="0"/>
        <w:ind w:firstLine="630" w:firstLineChars="300"/>
        <w:rPr>
          <w:rFonts w:hint="eastAsia" w:ascii="ＭＳ 明朝" w:hAnsi="ＭＳ 明朝" w:eastAsia="ＭＳ 明朝"/>
        </w:rPr>
      </w:pPr>
      <w:r>
        <w:rPr>
          <w:rFonts w:hint="eastAsia" w:ascii="ＭＳ 明朝" w:hAnsi="ＭＳ 明朝" w:eastAsia="ＭＳ 明朝"/>
        </w:rPr>
        <w:t>切に対処し、委託者に対して事故の内容及び対応結果、再発防止策等について直ちに報</w:t>
      </w:r>
    </w:p>
    <w:p>
      <w:pPr>
        <w:pStyle w:val="0"/>
        <w:ind w:firstLine="630" w:firstLineChars="300"/>
        <w:rPr>
          <w:rFonts w:hint="eastAsia" w:ascii="ＭＳ 明朝" w:hAnsi="ＭＳ 明朝" w:eastAsia="ＭＳ 明朝"/>
        </w:rPr>
      </w:pPr>
      <w:r>
        <w:rPr>
          <w:rFonts w:hint="eastAsia" w:ascii="ＭＳ 明朝" w:hAnsi="ＭＳ 明朝" w:eastAsia="ＭＳ 明朝"/>
        </w:rPr>
        <w:t>告すること。</w:t>
      </w:r>
    </w:p>
    <w:p>
      <w:pPr>
        <w:pStyle w:val="0"/>
        <w:ind w:leftChars="0" w:firstLine="0" w:firstLineChars="0"/>
        <w:rPr>
          <w:rFonts w:hint="eastAsia" w:ascii="ＭＳ 明朝" w:hAnsi="ＭＳ 明朝" w:eastAsia="ＭＳ 明朝"/>
        </w:rPr>
      </w:pPr>
      <w:r>
        <w:rPr>
          <w:rFonts w:hint="eastAsia" w:ascii="ＭＳ 明朝" w:hAnsi="ＭＳ 明朝" w:eastAsia="ＭＳ 明朝"/>
        </w:rPr>
        <w:t>　　</w:t>
      </w:r>
    </w:p>
    <w:p>
      <w:pPr>
        <w:pStyle w:val="0"/>
        <w:jc w:val="right"/>
        <w:rPr>
          <w:rFonts w:hint="default" w:ascii="ＭＳ 明朝" w:hAnsi="ＭＳ 明朝" w:eastAsia="ＭＳ 明朝"/>
        </w:rPr>
      </w:pPr>
      <w:bookmarkStart w:id="0" w:name="_GoBack"/>
      <w:bookmarkEnd w:id="0"/>
    </w:p>
    <w:sectPr>
      <w:headerReference r:id="rId5" w:type="default"/>
      <w:footerReference r:id="rId6" w:type="default"/>
      <w:pgSz w:w="11906" w:h="16838"/>
      <w:pgMar w:top="1701" w:right="1559" w:bottom="1701" w:left="1559"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5</Pages>
  <Words>37</Words>
  <Characters>3773</Characters>
  <Application>JUST Note</Application>
  <Lines>170</Lines>
  <Paragraphs>150</Paragraphs>
  <CharactersWithSpaces>3852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内山 佐和</dc:creator>
  <cp:lastModifiedBy>内山 佐和</cp:lastModifiedBy>
  <cp:lastPrinted>2024-05-08T02:48:00Z</cp:lastPrinted>
  <dcterms:created xsi:type="dcterms:W3CDTF">2024-05-07T07:48:00Z</dcterms:created>
  <dcterms:modified xsi:type="dcterms:W3CDTF">2025-03-17T01:53:29Z</dcterms:modified>
  <cp:revision>14</cp:revision>
</cp:coreProperties>
</file>