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0"/>
        <w:spacing w:after="100" w:afterLines="0" w:afterAutospacing="0" w:line="180" w:lineRule="atLeast"/>
        <w:rPr>
          <w:rFonts w:hint="default" w:ascii="ＭＳ 明朝" w:hAnsi="ＭＳ 明朝" w:eastAsia="ＭＳ 明朝"/>
        </w:rPr>
      </w:pPr>
      <w:bookmarkStart w:id="0" w:name="j5_k1_g3"/>
      <w:bookmarkEnd w:id="0"/>
      <w:bookmarkStart w:id="1" w:name="j5_k1_g4"/>
      <w:bookmarkEnd w:id="1"/>
      <w:bookmarkStart w:id="2" w:name="j5_k1_g5"/>
      <w:bookmarkEnd w:id="2"/>
      <w:r>
        <w:rPr>
          <w:rFonts w:hint="eastAsia" w:ascii="ＭＳ 明朝" w:hAnsi="ＭＳ 明朝" w:eastAsia="ＭＳ 明朝"/>
        </w:rPr>
        <w:t>様式第</w:t>
      </w:r>
      <w:r>
        <w:rPr>
          <w:rFonts w:hint="default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号</w:t>
      </w:r>
      <w:r>
        <w:rPr>
          <w:rFonts w:hint="default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</w:t>
      </w:r>
      <w:r>
        <w:rPr>
          <w:rFonts w:hint="default" w:ascii="ＭＳ 明朝" w:hAnsi="ＭＳ 明朝" w:eastAsia="ＭＳ 明朝"/>
        </w:rPr>
        <w:t>3</w:t>
      </w:r>
      <w:r>
        <w:rPr>
          <w:rFonts w:hint="eastAsia" w:ascii="ＭＳ 明朝" w:hAnsi="ＭＳ 明朝" w:eastAsia="ＭＳ 明朝"/>
        </w:rPr>
        <w:t>条関係</w:t>
      </w:r>
      <w:r>
        <w:rPr>
          <w:rFonts w:hint="default" w:ascii="ＭＳ 明朝" w:hAnsi="ＭＳ 明朝" w:eastAsia="ＭＳ 明朝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926"/>
      </w:tblGrid>
      <w:tr>
        <w:trPr>
          <w:trHeight w:val="14280" w:hRule="atLeast"/>
        </w:trPr>
        <w:tc>
          <w:tcPr>
            <w:tcW w:w="8926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公の施設の指定管理者指定申請書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月　　日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南会津町長　渡部　正義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　　　　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</w:rPr>
              <w:t>住</w:t>
            </w:r>
            <w:r>
              <w:rPr>
                <w:rFonts w:hint="eastAsia" w:ascii="ＭＳ 明朝" w:hAnsi="ＭＳ 明朝" w:eastAsia="ＭＳ 明朝"/>
              </w:rPr>
              <w:t>所　　　　　　　　　　　</w:t>
            </w:r>
            <w:bookmarkStart w:id="3" w:name="_GoBack"/>
            <w:bookmarkEnd w:id="3"/>
            <w:r>
              <w:rPr>
                <w:rFonts w:hint="eastAsia" w:ascii="ＭＳ 明朝" w:hAnsi="ＭＳ 明朝" w:eastAsia="ＭＳ 明朝"/>
              </w:rPr>
              <w:t>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団体名　　　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　　　　　　　　　　　　　　　　印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南会津町公の施設の指定管理者の手続等に関する条例第</w:t>
            </w:r>
            <w:r>
              <w:rPr>
                <w:rFonts w:hint="default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条の規定により、下記のとおり申請します。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　対象施設　　名称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1"/>
              </w:rPr>
              <w:t>　</w:t>
            </w:r>
            <w:r>
              <w:rPr>
                <w:rFonts w:hint="eastAsia" w:ascii="ＭＳ 明朝" w:hAnsi="ＭＳ 明朝" w:eastAsia="ＭＳ 明朝"/>
              </w:rPr>
              <w:t>　　　　　　住所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　指定管理期間　　　　　令和　８年　４月　１日から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1"/>
              </w:rPr>
              <w:t>　</w:t>
            </w:r>
            <w:r>
              <w:rPr>
                <w:rFonts w:hint="eastAsia" w:ascii="ＭＳ 明朝" w:hAnsi="ＭＳ 明朝" w:eastAsia="ＭＳ 明朝"/>
              </w:rPr>
              <w:t>　　　　　　　　　　　令和１３年　３月３１日まで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3</w:t>
            </w:r>
            <w:r>
              <w:rPr>
                <w:rFonts w:hint="eastAsia" w:ascii="ＭＳ 明朝" w:hAnsi="ＭＳ 明朝" w:eastAsia="ＭＳ 明朝"/>
              </w:rPr>
              <w:t>　経費負担の条件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4</w:t>
            </w:r>
            <w:r>
              <w:rPr>
                <w:rFonts w:hint="eastAsia" w:ascii="ＭＳ 明朝" w:hAnsi="ＭＳ 明朝" w:eastAsia="ＭＳ 明朝"/>
              </w:rPr>
              <w:t>　申請添付書類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left="636" w:hanging="636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default" w:ascii="ＭＳ 明朝" w:hAnsi="ＭＳ 明朝" w:eastAsia="ＭＳ 明朝"/>
              </w:rPr>
              <w:t>(1)</w:t>
            </w:r>
            <w:r>
              <w:rPr>
                <w:rFonts w:hint="eastAsia" w:ascii="ＭＳ 明朝" w:hAnsi="ＭＳ 明朝" w:eastAsia="ＭＳ 明朝"/>
              </w:rPr>
              <w:t>　当該公の施設の事業計画書</w:t>
            </w:r>
            <w:r>
              <w:rPr>
                <w:rFonts w:hint="default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運営方針、事業運営計画、収支計画等</w:t>
            </w:r>
            <w:r>
              <w:rPr>
                <w:rFonts w:hint="default" w:ascii="ＭＳ 明朝" w:hAnsi="ＭＳ 明朝" w:eastAsia="ＭＳ 明朝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left="525" w:hanging="525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default" w:ascii="ＭＳ 明朝" w:hAnsi="ＭＳ 明朝" w:eastAsia="ＭＳ 明朝"/>
              </w:rPr>
              <w:t>(2)</w:t>
            </w:r>
            <w:r>
              <w:rPr>
                <w:rFonts w:hint="eastAsia" w:ascii="ＭＳ 明朝" w:hAnsi="ＭＳ 明朝" w:eastAsia="ＭＳ 明朝"/>
              </w:rPr>
              <w:t>　当該団体の概要書等</w:t>
            </w:r>
            <w:r>
              <w:rPr>
                <w:rFonts w:hint="default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定款及び組織規約、役員名簿、設立登記事項証明書の写し等</w:t>
            </w:r>
            <w:r>
              <w:rPr>
                <w:rFonts w:hint="default" w:ascii="ＭＳ 明朝" w:hAnsi="ＭＳ 明朝" w:eastAsia="ＭＳ 明朝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default" w:ascii="ＭＳ 明朝" w:hAnsi="ＭＳ 明朝" w:eastAsia="ＭＳ 明朝"/>
              </w:rPr>
              <w:t>(3)</w:t>
            </w:r>
            <w:r>
              <w:rPr>
                <w:rFonts w:hint="eastAsia" w:ascii="ＭＳ 明朝" w:hAnsi="ＭＳ 明朝" w:eastAsia="ＭＳ 明朝"/>
              </w:rPr>
              <w:t>　その他指定したもの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1"/>
              </w:rPr>
              <w:t>　</w:t>
            </w:r>
            <w:r>
              <w:rPr>
                <w:rFonts w:hint="eastAsia" w:ascii="ＭＳ 明朝" w:hAnsi="ＭＳ 明朝" w:eastAsia="ＭＳ 明朝"/>
              </w:rPr>
              <w:t>　　①当該公の施設の危機管理マニュアル（災害、食中毒に対応するマニュアル）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1"/>
              </w:rPr>
              <w:t>　</w:t>
            </w:r>
            <w:r>
              <w:rPr>
                <w:rFonts w:hint="eastAsia" w:ascii="ＭＳ 明朝" w:hAnsi="ＭＳ 明朝" w:eastAsia="ＭＳ 明朝"/>
              </w:rPr>
              <w:t>　　②当該団体等で定める規定（情報公開、個人情報保護等に関する規定）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18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1"/>
              </w:rPr>
              <w:t>　</w:t>
            </w:r>
            <w:r>
              <w:rPr>
                <w:rFonts w:hint="eastAsia" w:ascii="ＭＳ 明朝" w:hAnsi="ＭＳ 明朝" w:eastAsia="ＭＳ 明朝"/>
              </w:rPr>
              <w:t>　　③当該団体の前事業年度の収支（損益）計算書</w:t>
            </w:r>
          </w:p>
        </w:tc>
      </w:tr>
    </w:tbl>
    <w:p>
      <w:pPr>
        <w:pStyle w:val="0"/>
        <w:widowControl w:val="1"/>
        <w:jc w:val="left"/>
        <w:rPr>
          <w:rFonts w:hint="default" w:ascii="ＭＳ Ｐ明朝" w:hAnsi="ＭＳ Ｐ明朝" w:eastAsia="ＭＳ Ｐ明朝"/>
          <w:sz w:val="20"/>
        </w:rPr>
      </w:pPr>
      <w:bookmarkStart w:id="4" w:name="last"/>
      <w:bookmarkEnd w:id="4"/>
    </w:p>
    <w:sectPr>
      <w:footerReference r:id="rId5" w:type="default"/>
      <w:pgSz w:w="11906" w:h="16838"/>
      <w:pgMar w:top="1134" w:right="1418" w:bottom="567" w:left="1418" w:header="284" w:footer="0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1001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2134905189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8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5</w:t>
        </w:r>
        <w:r>
          <w:rPr>
            <w:rFonts w:hint="eastAsia"/>
          </w:rPr>
          <w:fldChar w:fldCharType="end"/>
        </w:r>
      </w:p>
    </w:sdtContent>
  </w:sdt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TableGrid"/>
    <w:basedOn w:val="11"/>
    <w:next w:val="22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3" w:customStyle="1">
    <w:name w:val="TableGrid1"/>
    <w:basedOn w:val="11"/>
    <w:next w:val="23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4" w:customStyle="1">
    <w:name w:val="TableGrid2"/>
    <w:basedOn w:val="11"/>
    <w:next w:val="24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686</TotalTime>
  <Pages>1</Pages>
  <Words>10</Words>
  <Characters>329</Characters>
  <Application>JUST Note</Application>
  <Lines>39</Lines>
  <Paragraphs>22</Paragraphs>
  <CharactersWithSpaces>462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在宅勤務</dc:creator>
  <cp:lastModifiedBy>藤沢　一彰</cp:lastModifiedBy>
  <cp:lastPrinted>2022-02-22T08:22:00Z</cp:lastPrinted>
  <dcterms:created xsi:type="dcterms:W3CDTF">2022-02-22T07:29:00Z</dcterms:created>
  <dcterms:modified xsi:type="dcterms:W3CDTF">2022-10-18T02:45:35Z</dcterms:modified>
  <cp:revision>24</cp:revision>
</cp:coreProperties>
</file>