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第５条、第７条関係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下水道排水設備指定工事店指定申請書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新規・更新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南会津町長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指定工事店の指定を受けたいので、下記のとおり申請します。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8"/>
        <w:gridCol w:w="1913"/>
        <w:gridCol w:w="5830"/>
      </w:tblGrid>
      <w:tr>
        <w:trPr>
          <w:trHeight w:val="70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申請業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3"/>
                <w:kern w:val="2"/>
                <w:sz w:val="21"/>
                <w:fitText w:val="1701" w:id="1"/>
              </w:rPr>
              <w:t>ふりが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701" w:id="1"/>
              </w:rPr>
              <w:t>な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44"/>
                <w:kern w:val="2"/>
                <w:sz w:val="21"/>
                <w:fitText w:val="1701" w:id="2"/>
              </w:rPr>
              <w:t>商号又は名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fitText w:val="1701" w:id="2"/>
              </w:rPr>
              <w:t>称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3"/>
                <w:kern w:val="2"/>
                <w:sz w:val="21"/>
                <w:fitText w:val="1701" w:id="3"/>
              </w:rPr>
              <w:t>ふりが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701" w:id="3"/>
              </w:rPr>
              <w:t>な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81"/>
                <w:kern w:val="2"/>
                <w:sz w:val="21"/>
                <w:fitText w:val="1701" w:id="4"/>
              </w:rPr>
              <w:t>代表者氏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701" w:id="4"/>
              </w:rPr>
              <w:t>名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4"/>
                <w:kern w:val="2"/>
                <w:sz w:val="21"/>
                <w:fitText w:val="1701" w:id="5"/>
              </w:rPr>
              <w:t>営業所所在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fitText w:val="1701" w:id="5"/>
              </w:rPr>
              <w:t>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電話番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［添付書類］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個人の場合は、住民票の写し及び経歴書（様式第２号）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法人の場合は、法人の登記事項証明書及び定款の写し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選任責任技術者名簿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様式第３号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及び雇用関係を証する書類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選任する責任技術者の責任技術者証の写し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５　機械器具調書（様式第４号）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６　誓約書（様式第５号）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242</Characters>
  <Application>JUST Note</Application>
  <Lines>71</Lines>
  <Paragraphs>23</Paragraphs>
  <CharactersWithSpaces>260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廣野 亜香音</cp:lastModifiedBy>
  <dcterms:created xsi:type="dcterms:W3CDTF">2011-02-08T17:41:00Z</dcterms:created>
  <dcterms:modified xsi:type="dcterms:W3CDTF">2025-03-26T02:39:27Z</dcterms:modified>
  <cp:revision>29</cp:revision>
</cp:coreProperties>
</file>