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b w:val="1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kern w:val="2"/>
          <w:sz w:val="21"/>
        </w:rPr>
        <w:t>様式第２号（第５条、第７条関係）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44"/>
        </w:rPr>
      </w:pPr>
      <w:r>
        <w:rPr>
          <w:rFonts w:hint="default" w:ascii="みんなの文字ゴTTh-R" w:hAnsi="みんなの文字ゴTTh-R" w:eastAsia="みんなの文字ゴTTh-R"/>
          <w:b w:val="0"/>
          <w:kern w:val="2"/>
          <w:sz w:val="44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1259840" cy="16198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9840" cy="1619885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游明朝" w:hAnsi="游明朝" w:eastAsia="游明朝"/>
                                <w:kern w:val="2"/>
                                <w:sz w:val="21"/>
                              </w:rPr>
                              <w:t>写　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kern w:val="2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 w:ascii="游明朝" w:hAnsi="游明朝" w:eastAsia="游明朝"/>
                                <w:kern w:val="2"/>
                                <w:sz w:val="16"/>
                              </w:rPr>
                              <w:t xml:space="preserve">4.5cm </w:t>
                            </w:r>
                            <w:r>
                              <w:rPr>
                                <w:rFonts w:hint="eastAsia" w:ascii="游明朝" w:hAnsi="游明朝" w:eastAsia="游明朝"/>
                                <w:kern w:val="2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 w:ascii="游明朝" w:hAnsi="游明朝" w:eastAsia="游明朝"/>
                                <w:ker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明朝" w:hAnsi="游明朝" w:eastAsia="游明朝"/>
                                <w:kern w:val="2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hint="eastAsia" w:ascii="游明朝" w:hAnsi="游明朝" w:eastAsia="游明朝"/>
                                <w:kern w:val="2"/>
                                <w:sz w:val="16"/>
                              </w:rPr>
                              <w:t xml:space="preserve"> 3.5cm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default" w:ascii="游明朝" w:hAnsi="游明朝" w:eastAsia="游明朝"/>
                                <w:kern w:val="2"/>
                                <w:sz w:val="16"/>
                              </w:rPr>
                              <w:t>申請日</w:t>
                            </w:r>
                            <w:r>
                              <w:rPr>
                                <w:rFonts w:hint="default" w:ascii="游明朝" w:hAnsi="游明朝" w:eastAsia="游明朝"/>
                                <w:kern w:val="2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default" w:ascii="游明朝" w:hAnsi="游明朝" w:eastAsia="游明朝"/>
                                <w:kern w:val="2"/>
                                <w:sz w:val="16"/>
                              </w:rPr>
                              <w:t>か月以内撮影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default" w:ascii="游明朝" w:hAnsi="游明朝" w:eastAsia="游明朝"/>
                                <w:kern w:val="2"/>
                                <w:sz w:val="16"/>
                              </w:rPr>
                              <w:t>上半身脱帽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default" w:ascii="游明朝" w:hAnsi="游明朝" w:eastAsia="游明朝"/>
                                <w:kern w:val="2"/>
                                <w:sz w:val="16"/>
                              </w:rPr>
                              <w:t>はがれないよう、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default" w:ascii="游明朝" w:hAnsi="游明朝" w:eastAsia="游明朝"/>
                                <w:kern w:val="2"/>
                                <w:sz w:val="16"/>
                              </w:rPr>
                              <w:t>のり付けすること。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8;width:99.2pt;height:127.55pt;mso-position-horizontal-relative:text;position:absolute;margin-left:0pt;margin-top:8.0500000000000007pt;" o:spid="_x0000_s1026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default" w:ascii="游明朝" w:hAnsi="游明朝" w:eastAsia="游明朝"/>
                          <w:kern w:val="2"/>
                          <w:sz w:val="21"/>
                        </w:rPr>
                        <w:t>写　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 w:ascii="游明朝" w:hAnsi="游明朝" w:eastAsia="游明朝"/>
                          <w:kern w:val="2"/>
                          <w:sz w:val="16"/>
                        </w:rPr>
                        <w:t>縦</w:t>
                      </w:r>
                      <w:r>
                        <w:rPr>
                          <w:rFonts w:hint="eastAsia" w:ascii="游明朝" w:hAnsi="游明朝" w:eastAsia="游明朝"/>
                          <w:kern w:val="2"/>
                          <w:sz w:val="16"/>
                        </w:rPr>
                        <w:t xml:space="preserve">4.5cm </w:t>
                      </w:r>
                      <w:r>
                        <w:rPr>
                          <w:rFonts w:hint="eastAsia" w:ascii="游明朝" w:hAnsi="游明朝" w:eastAsia="游明朝"/>
                          <w:kern w:val="2"/>
                          <w:sz w:val="16"/>
                        </w:rPr>
                        <w:t>×</w:t>
                      </w:r>
                      <w:r>
                        <w:rPr>
                          <w:rFonts w:hint="eastAsia" w:ascii="游明朝" w:hAnsi="游明朝" w:eastAsia="游明朝"/>
                          <w:kern w:val="2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游明朝" w:hAnsi="游明朝" w:eastAsia="游明朝"/>
                          <w:kern w:val="2"/>
                          <w:sz w:val="16"/>
                        </w:rPr>
                        <w:t>横</w:t>
                      </w:r>
                      <w:r>
                        <w:rPr>
                          <w:rFonts w:hint="eastAsia" w:ascii="游明朝" w:hAnsi="游明朝" w:eastAsia="游明朝"/>
                          <w:kern w:val="2"/>
                          <w:sz w:val="16"/>
                        </w:rPr>
                        <w:t xml:space="preserve"> 3.5cm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default" w:ascii="游明朝" w:hAnsi="游明朝" w:eastAsia="游明朝"/>
                          <w:kern w:val="2"/>
                          <w:sz w:val="16"/>
                        </w:rPr>
                        <w:t>申請日</w:t>
                      </w:r>
                      <w:r>
                        <w:rPr>
                          <w:rFonts w:hint="default" w:ascii="游明朝" w:hAnsi="游明朝" w:eastAsia="游明朝"/>
                          <w:kern w:val="2"/>
                          <w:sz w:val="16"/>
                        </w:rPr>
                        <w:t>3</w:t>
                      </w:r>
                      <w:r>
                        <w:rPr>
                          <w:rFonts w:hint="default" w:ascii="游明朝" w:hAnsi="游明朝" w:eastAsia="游明朝"/>
                          <w:kern w:val="2"/>
                          <w:sz w:val="16"/>
                        </w:rPr>
                        <w:t>か月以内撮影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default" w:ascii="游明朝" w:hAnsi="游明朝" w:eastAsia="游明朝"/>
                          <w:kern w:val="2"/>
                          <w:sz w:val="16"/>
                        </w:rPr>
                        <w:t>上半身脱帽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default" w:ascii="游明朝" w:hAnsi="游明朝" w:eastAsia="游明朝"/>
                          <w:kern w:val="2"/>
                          <w:sz w:val="16"/>
                        </w:rPr>
                        <w:t>はがれないよう、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default" w:ascii="游明朝" w:hAnsi="游明朝" w:eastAsia="游明朝"/>
                          <w:kern w:val="2"/>
                          <w:sz w:val="16"/>
                        </w:rPr>
                        <w:t>のり付けすること。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 w:eastAsia="ＭＳ 明朝"/>
          <w:b w:val="1"/>
          <w:kern w:val="2"/>
          <w:sz w:val="44"/>
        </w:rPr>
        <w:t>経　歴　書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3150" w:firstLineChars="15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令和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　　年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　　月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　　日</w:t>
      </w:r>
    </w:p>
    <w:p>
      <w:pPr>
        <w:pStyle w:val="0"/>
        <w:ind w:firstLine="3150" w:firstLineChars="1500"/>
        <w:jc w:val="both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4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6195"/>
      </w:tblGrid>
      <w:tr>
        <w:trPr>
          <w:gridBefore w:val="1"/>
          <w:wBefore w:w="2205" w:type="dxa"/>
          <w:trHeight w:val="872" w:hRule="atLeast"/>
        </w:trPr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EQ \* jc2 \* hps14 \o\ad(\s\up 14(</w:instrText>
            </w:r>
            <w:r>
              <w:rPr>
                <w:rFonts w:hint="default" w:ascii="みんなの文字ゴTTh-R" w:hAnsi="みんなの文字ゴTTh-R" w:eastAsia="みんなの文字ゴTTh-R"/>
                <w:kern w:val="2"/>
                <w:sz w:val="14"/>
              </w:rPr>
              <w:instrText>ふ</w:instrText>
            </w:r>
            <w:r>
              <w:rPr>
                <w:rFonts w:hint="default" w:ascii="みんなの文字ゴTTh-R" w:hAnsi="みんなの文字ゴTTh-R" w:eastAsia="みんなの文字ゴTTh-R"/>
                <w:kern w:val="2"/>
                <w:sz w:val="14"/>
              </w:rPr>
              <w:instrText>り</w:instrText>
            </w:r>
            <w:r>
              <w:rPr>
                <w:rFonts w:hint="default" w:ascii="みんなの文字ゴTTh-R" w:hAnsi="みんなの文字ゴTTh-R" w:eastAsia="みんなの文字ゴTTh-R"/>
                <w:kern w:val="2"/>
                <w:sz w:val="14"/>
              </w:rPr>
              <w:instrText>が</w:instrText>
            </w:r>
            <w:r>
              <w:rPr>
                <w:rFonts w:hint="default" w:ascii="みんなの文字ゴTTh-R" w:hAnsi="みんなの文字ゴTTh-R" w:eastAsia="みんなの文字ゴTTh-R"/>
                <w:kern w:val="2"/>
                <w:sz w:val="14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氏名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　　　</w:t>
            </w:r>
          </w:p>
        </w:tc>
      </w:tr>
      <w:tr>
        <w:trPr>
          <w:gridBefore w:val="1"/>
          <w:wBefore w:w="2205" w:type="dxa"/>
          <w:trHeight w:val="475" w:hRule="atLeast"/>
        </w:trPr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　月　　　日生（満　　　歳）</w:t>
            </w:r>
          </w:p>
        </w:tc>
      </w:tr>
      <w:tr>
        <w:trPr>
          <w:trHeight w:val="799" w:hRule="atLeast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現住所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TEL</w:t>
            </w:r>
          </w:p>
        </w:tc>
      </w:tr>
      <w:tr>
        <w:trPr>
          <w:trHeight w:val="501" w:hRule="atLeast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E-mail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9"/>
        <w:gridCol w:w="761"/>
        <w:gridCol w:w="798"/>
        <w:gridCol w:w="6132"/>
      </w:tblGrid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年号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月</w:t>
            </w: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学歴　職歴　賞罰　工事経歴等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みんなの文字ゴTTh-R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61</Characters>
  <Application>JUST Note</Application>
  <Lines>73</Lines>
  <Paragraphs>12</Paragraphs>
  <Company>HP Inc.</Company>
  <CharactersWithSpaces>132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廣野 亜香音</dc:creator>
  <cp:lastModifiedBy>廣野 亜香音</cp:lastModifiedBy>
  <dcterms:created xsi:type="dcterms:W3CDTF">2025-02-28T06:56:00Z</dcterms:created>
  <dcterms:modified xsi:type="dcterms:W3CDTF">2025-03-21T01:35:39Z</dcterms:modified>
  <cp:revision>5</cp:revision>
</cp:coreProperties>
</file>